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01B00" w:rsidRPr="00711754" w:rsidRDefault="00401B00">
      <w:pPr>
        <w:jc w:val="center"/>
        <w:rPr>
          <w:rFonts w:ascii="Times New Roman" w:eastAsia="Tinos" w:hAnsi="Times New Roman" w:cs="Tinos"/>
          <w:b/>
          <w:smallCaps/>
          <w:color w:val="auto"/>
          <w:sz w:val="44"/>
          <w:szCs w:val="44"/>
        </w:rPr>
      </w:pPr>
    </w:p>
    <w:p w:rsidR="00401B00" w:rsidRPr="00711754" w:rsidRDefault="00401B00">
      <w:pPr>
        <w:jc w:val="center"/>
        <w:rPr>
          <w:rFonts w:ascii="Times New Roman" w:eastAsia="Tinos" w:hAnsi="Times New Roman" w:cs="Tinos"/>
          <w:b/>
          <w:smallCaps/>
          <w:color w:val="auto"/>
          <w:sz w:val="44"/>
          <w:szCs w:val="44"/>
        </w:rPr>
      </w:pPr>
    </w:p>
    <w:p w:rsidR="00401B00" w:rsidRPr="00711754" w:rsidRDefault="00401B00">
      <w:pPr>
        <w:jc w:val="center"/>
        <w:rPr>
          <w:rFonts w:ascii="Times New Roman" w:eastAsia="Tinos" w:hAnsi="Times New Roman" w:cs="Tinos"/>
          <w:b/>
          <w:smallCaps/>
          <w:color w:val="auto"/>
          <w:sz w:val="44"/>
          <w:szCs w:val="44"/>
        </w:rPr>
      </w:pPr>
    </w:p>
    <w:p w:rsidR="00401B00" w:rsidRPr="00711754" w:rsidRDefault="00401B00">
      <w:pPr>
        <w:jc w:val="center"/>
        <w:rPr>
          <w:rFonts w:ascii="Times New Roman" w:eastAsia="Tinos" w:hAnsi="Times New Roman" w:cs="Tinos"/>
          <w:b/>
          <w:smallCaps/>
          <w:color w:val="auto"/>
          <w:sz w:val="44"/>
          <w:szCs w:val="44"/>
        </w:rPr>
      </w:pPr>
    </w:p>
    <w:p w:rsidR="00401B00" w:rsidRPr="00711754" w:rsidRDefault="00401B00">
      <w:pPr>
        <w:jc w:val="center"/>
        <w:rPr>
          <w:rFonts w:ascii="Times New Roman" w:eastAsia="Tinos" w:hAnsi="Times New Roman" w:cs="Tinos"/>
          <w:b/>
          <w:smallCaps/>
          <w:color w:val="auto"/>
          <w:sz w:val="52"/>
          <w:szCs w:val="52"/>
        </w:rPr>
      </w:pPr>
    </w:p>
    <w:p w:rsidR="00401B00" w:rsidRPr="00711754" w:rsidRDefault="00401B00">
      <w:pPr>
        <w:jc w:val="center"/>
        <w:rPr>
          <w:rFonts w:ascii="Times New Roman" w:eastAsia="Tinos" w:hAnsi="Times New Roman" w:cs="Tinos"/>
          <w:b/>
          <w:smallCaps/>
          <w:color w:val="auto"/>
          <w:sz w:val="52"/>
          <w:szCs w:val="52"/>
        </w:rPr>
      </w:pPr>
    </w:p>
    <w:p w:rsidR="00401B00" w:rsidRPr="00711754" w:rsidRDefault="00401B00">
      <w:pPr>
        <w:jc w:val="center"/>
        <w:rPr>
          <w:rFonts w:ascii="Times New Roman" w:eastAsia="Tinos" w:hAnsi="Times New Roman" w:cs="Tinos"/>
          <w:b/>
          <w:smallCaps/>
          <w:color w:val="auto"/>
          <w:sz w:val="52"/>
          <w:szCs w:val="52"/>
        </w:rPr>
      </w:pPr>
    </w:p>
    <w:p w:rsidR="00401B00" w:rsidRPr="00711754" w:rsidRDefault="00401B00">
      <w:pPr>
        <w:jc w:val="center"/>
        <w:rPr>
          <w:rFonts w:ascii="Times New Roman" w:eastAsia="Tinos" w:hAnsi="Times New Roman" w:cs="Tinos"/>
          <w:b/>
          <w:smallCaps/>
          <w:color w:val="auto"/>
          <w:sz w:val="52"/>
          <w:szCs w:val="52"/>
        </w:rPr>
      </w:pPr>
    </w:p>
    <w:p w:rsidR="00401B00" w:rsidRPr="00711754" w:rsidRDefault="00401B00">
      <w:pPr>
        <w:jc w:val="center"/>
        <w:rPr>
          <w:rFonts w:ascii="Times New Roman" w:eastAsia="Tinos" w:hAnsi="Times New Roman" w:cs="Tinos"/>
          <w:b/>
          <w:smallCaps/>
          <w:color w:val="auto"/>
          <w:sz w:val="52"/>
          <w:szCs w:val="52"/>
        </w:rPr>
      </w:pPr>
    </w:p>
    <w:p w:rsidR="00401B00" w:rsidRPr="00711754" w:rsidRDefault="00401B00">
      <w:pPr>
        <w:jc w:val="center"/>
        <w:rPr>
          <w:rFonts w:ascii="Times New Roman" w:eastAsia="Tinos" w:hAnsi="Times New Roman" w:cs="Tinos"/>
          <w:b/>
          <w:smallCaps/>
          <w:color w:val="auto"/>
          <w:sz w:val="52"/>
          <w:szCs w:val="52"/>
        </w:rPr>
      </w:pPr>
    </w:p>
    <w:p w:rsidR="00401B00" w:rsidRPr="00711754" w:rsidRDefault="005E7E29">
      <w:pPr>
        <w:jc w:val="center"/>
        <w:rPr>
          <w:rFonts w:ascii="Tinos" w:eastAsia="Tinos" w:hAnsi="Tinos" w:cs="Tinos"/>
          <w:b/>
          <w:smallCaps/>
          <w:color w:val="auto"/>
          <w:sz w:val="52"/>
          <w:szCs w:val="52"/>
        </w:rPr>
      </w:pPr>
      <w:r w:rsidRPr="00711754">
        <w:rPr>
          <w:rFonts w:ascii="Times New Roman" w:eastAsia="Tinos" w:hAnsi="Times New Roman" w:cs="Tinos"/>
          <w:b/>
          <w:smallCaps/>
          <w:color w:val="auto"/>
          <w:sz w:val="52"/>
          <w:szCs w:val="52"/>
        </w:rPr>
        <w:t>ІНФОРМАТИКА</w:t>
      </w:r>
    </w:p>
    <w:p w:rsidR="00401B00" w:rsidRPr="00711754" w:rsidRDefault="00401B00">
      <w:pPr>
        <w:jc w:val="center"/>
        <w:rPr>
          <w:rFonts w:ascii="Times New Roman" w:eastAsia="Tinos" w:hAnsi="Times New Roman" w:cs="Tinos"/>
          <w:b/>
          <w:smallCaps/>
          <w:color w:val="auto"/>
          <w:sz w:val="44"/>
          <w:szCs w:val="44"/>
        </w:rPr>
      </w:pPr>
    </w:p>
    <w:p w:rsidR="00401B00" w:rsidRPr="00711754" w:rsidRDefault="00401B00">
      <w:pPr>
        <w:jc w:val="center"/>
        <w:rPr>
          <w:rFonts w:ascii="Times New Roman" w:eastAsia="Tinos" w:hAnsi="Times New Roman" w:cs="Tinos"/>
          <w:b/>
          <w:smallCaps/>
          <w:color w:val="auto"/>
        </w:rPr>
      </w:pPr>
    </w:p>
    <w:p w:rsidR="00401B00" w:rsidRPr="00711754" w:rsidRDefault="005E7E29">
      <w:pPr>
        <w:jc w:val="center"/>
        <w:rPr>
          <w:rFonts w:ascii="Tinos" w:eastAsia="Tinos" w:hAnsi="Tinos" w:cs="Tinos"/>
          <w:b/>
          <w:smallCaps/>
          <w:color w:val="auto"/>
          <w:sz w:val="28"/>
          <w:szCs w:val="28"/>
        </w:rPr>
      </w:pPr>
      <w:r w:rsidRPr="00711754">
        <w:rPr>
          <w:rFonts w:ascii="Times New Roman" w:eastAsia="Tinos" w:hAnsi="Times New Roman" w:cs="Tinos"/>
          <w:b/>
          <w:smallCaps/>
          <w:color w:val="auto"/>
          <w:sz w:val="28"/>
          <w:szCs w:val="28"/>
        </w:rPr>
        <w:t xml:space="preserve">НАВЧАЛЬНА ПРОГРАМА </w:t>
      </w:r>
    </w:p>
    <w:p w:rsidR="00401B00" w:rsidRPr="00711754" w:rsidRDefault="005E7E29">
      <w:pPr>
        <w:jc w:val="center"/>
        <w:rPr>
          <w:rFonts w:ascii="Tinos" w:eastAsia="Tinos" w:hAnsi="Tinos" w:cs="Tinos"/>
          <w:b/>
          <w:smallCaps/>
          <w:color w:val="auto"/>
          <w:sz w:val="28"/>
          <w:szCs w:val="28"/>
        </w:rPr>
      </w:pPr>
      <w:r w:rsidRPr="00711754">
        <w:rPr>
          <w:rFonts w:ascii="Times New Roman" w:eastAsia="Tinos" w:hAnsi="Times New Roman" w:cs="Tinos"/>
          <w:b/>
          <w:smallCaps/>
          <w:color w:val="auto"/>
          <w:sz w:val="28"/>
          <w:szCs w:val="28"/>
        </w:rPr>
        <w:t>ВИБІРКОВО-ОБОВ’ЯЗКОВОГО КУРСУ</w:t>
      </w:r>
    </w:p>
    <w:p w:rsidR="00401B00" w:rsidRPr="00711754" w:rsidRDefault="005E7E29">
      <w:pPr>
        <w:jc w:val="center"/>
        <w:rPr>
          <w:rFonts w:ascii="Tinos" w:eastAsia="Tinos" w:hAnsi="Tinos" w:cs="Tinos"/>
          <w:b/>
          <w:smallCaps/>
          <w:color w:val="auto"/>
          <w:sz w:val="28"/>
          <w:szCs w:val="28"/>
        </w:rPr>
      </w:pPr>
      <w:r w:rsidRPr="00711754">
        <w:rPr>
          <w:rFonts w:ascii="Times New Roman" w:eastAsia="Tinos" w:hAnsi="Times New Roman" w:cs="Tinos"/>
          <w:b/>
          <w:smallCaps/>
          <w:color w:val="auto"/>
          <w:sz w:val="28"/>
          <w:szCs w:val="28"/>
        </w:rPr>
        <w:t>ДЛЯ УЧНІВ 10-11 КЛАСІВ</w:t>
      </w:r>
    </w:p>
    <w:p w:rsidR="00401B00" w:rsidRPr="00711754" w:rsidRDefault="005E7E29">
      <w:pPr>
        <w:jc w:val="center"/>
        <w:rPr>
          <w:rFonts w:ascii="Tinos" w:eastAsia="Tinos" w:hAnsi="Tinos" w:cs="Tinos"/>
          <w:b/>
          <w:smallCaps/>
          <w:color w:val="auto"/>
        </w:rPr>
      </w:pPr>
      <w:r w:rsidRPr="00711754">
        <w:rPr>
          <w:rFonts w:ascii="Times New Roman" w:eastAsia="Tinos" w:hAnsi="Times New Roman" w:cs="Tinos"/>
          <w:b/>
          <w:smallCaps/>
          <w:color w:val="auto"/>
          <w:sz w:val="28"/>
          <w:szCs w:val="28"/>
        </w:rPr>
        <w:t>ЗАГАЛЬНООСВІТНІХ НАВЧАЛЬНИХ ЗАКЛАДІВ</w:t>
      </w:r>
    </w:p>
    <w:p w:rsidR="00401B00" w:rsidRPr="00711754" w:rsidRDefault="00401B00">
      <w:pPr>
        <w:jc w:val="center"/>
        <w:rPr>
          <w:rFonts w:ascii="Times New Roman" w:eastAsia="Tinos" w:hAnsi="Times New Roman" w:cs="Tinos"/>
          <w:b/>
          <w:smallCaps/>
          <w:color w:val="auto"/>
        </w:rPr>
      </w:pPr>
    </w:p>
    <w:p w:rsidR="00401B00" w:rsidRPr="00711754" w:rsidRDefault="005E7E29">
      <w:pPr>
        <w:jc w:val="center"/>
        <w:rPr>
          <w:rFonts w:ascii="Tinos" w:eastAsia="Tinos" w:hAnsi="Tinos" w:cs="Tinos"/>
          <w:b/>
          <w:smallCaps/>
          <w:color w:val="auto"/>
        </w:rPr>
      </w:pPr>
      <w:r w:rsidRPr="00711754">
        <w:rPr>
          <w:rFonts w:ascii="Times New Roman" w:eastAsia="Tinos" w:hAnsi="Times New Roman" w:cs="Tinos"/>
          <w:b/>
          <w:smallCaps/>
          <w:color w:val="auto"/>
        </w:rPr>
        <w:t>(РІВЕНЬ СТАНДАРТУ)</w:t>
      </w:r>
    </w:p>
    <w:p w:rsidR="00401B00" w:rsidRPr="00711754" w:rsidRDefault="00401B00">
      <w:pPr>
        <w:jc w:val="center"/>
        <w:rPr>
          <w:rFonts w:ascii="Times New Roman" w:eastAsia="Tinos" w:hAnsi="Times New Roman" w:cs="Tinos"/>
          <w:b/>
          <w:smallCaps/>
          <w:color w:val="auto"/>
        </w:rPr>
      </w:pPr>
    </w:p>
    <w:p w:rsidR="00401B00" w:rsidRPr="00711754" w:rsidRDefault="005E7E29">
      <w:pPr>
        <w:jc w:val="center"/>
        <w:rPr>
          <w:rFonts w:ascii="Tinos" w:hAnsi="Tinos" w:cs="Tinos"/>
          <w:color w:val="auto"/>
        </w:rPr>
      </w:pPr>
      <w:r w:rsidRPr="00711754">
        <w:rPr>
          <w:rFonts w:ascii="Times New Roman" w:eastAsia="Tinos" w:hAnsi="Times New Roman" w:cs="Tinos"/>
          <w:i/>
          <w:smallCaps/>
          <w:color w:val="auto"/>
          <w:sz w:val="28"/>
          <w:szCs w:val="28"/>
        </w:rPr>
        <w:t>ПРОЕКТ</w:t>
      </w:r>
      <w:r w:rsidRPr="00711754">
        <w:rPr>
          <w:color w:val="auto"/>
        </w:rPr>
        <w:br w:type="page"/>
      </w:r>
    </w:p>
    <w:p w:rsidR="00401B00" w:rsidRPr="00711754" w:rsidRDefault="005E7E29" w:rsidP="00C2036B">
      <w:pPr>
        <w:pStyle w:val="1"/>
        <w:spacing w:before="0" w:after="0"/>
        <w:jc w:val="center"/>
        <w:rPr>
          <w:rFonts w:ascii="Tinos" w:eastAsia="Tinos" w:hAnsi="Tinos" w:cs="Tinos"/>
          <w:b/>
          <w:smallCaps/>
          <w:color w:val="auto"/>
          <w:sz w:val="28"/>
          <w:szCs w:val="28"/>
        </w:rPr>
      </w:pPr>
      <w:r w:rsidRPr="00711754">
        <w:rPr>
          <w:rFonts w:ascii="Times New Roman" w:eastAsia="Tinos" w:hAnsi="Times New Roman" w:cs="Tinos"/>
          <w:b/>
          <w:smallCaps/>
          <w:color w:val="auto"/>
          <w:sz w:val="28"/>
          <w:szCs w:val="28"/>
        </w:rPr>
        <w:lastRenderedPageBreak/>
        <w:t>ПОЯСНЮВАЛЬНА ЗАПИСКА</w:t>
      </w:r>
    </w:p>
    <w:p w:rsidR="00401B00" w:rsidRPr="00711754" w:rsidRDefault="00401B00" w:rsidP="00C2036B">
      <w:pPr>
        <w:rPr>
          <w:rFonts w:ascii="Times New Roman" w:eastAsia="Tinos" w:hAnsi="Times New Roman" w:cs="Tinos"/>
          <w:b/>
          <w:smallCaps/>
          <w:color w:val="auto"/>
          <w:sz w:val="28"/>
          <w:szCs w:val="28"/>
        </w:rPr>
      </w:pPr>
    </w:p>
    <w:p w:rsidR="00401B00" w:rsidRPr="00711754" w:rsidRDefault="005E7E29" w:rsidP="00C2036B">
      <w:pPr>
        <w:ind w:firstLine="540"/>
        <w:jc w:val="both"/>
        <w:rPr>
          <w:rFonts w:ascii="Tinos" w:eastAsia="Tinos" w:hAnsi="Tinos" w:cs="Tinos"/>
          <w:color w:val="auto"/>
          <w:sz w:val="28"/>
          <w:szCs w:val="28"/>
        </w:rPr>
      </w:pPr>
      <w:r w:rsidRPr="00711754">
        <w:rPr>
          <w:rFonts w:ascii="Times New Roman" w:eastAsia="Tinos" w:hAnsi="Times New Roman" w:cs="Tinos"/>
          <w:color w:val="auto"/>
          <w:sz w:val="28"/>
          <w:szCs w:val="28"/>
        </w:rPr>
        <w:t>Програма розрахована на вивчення інформатики в 10–11 класах загальноосвітніх навчальних закладів як вибірково-обов’язкового предмету навчального плану в обсязі до 105 годин, з яких 35 годин складає інваріантний базовий модуль.</w:t>
      </w:r>
    </w:p>
    <w:p w:rsidR="00401B00" w:rsidRPr="00711754" w:rsidRDefault="005E7E29" w:rsidP="00C2036B">
      <w:pPr>
        <w:pStyle w:val="2"/>
        <w:numPr>
          <w:ilvl w:val="1"/>
          <w:numId w:val="1"/>
        </w:numPr>
        <w:spacing w:before="0" w:after="0" w:line="240" w:lineRule="auto"/>
        <w:ind w:right="0"/>
        <w:rPr>
          <w:color w:val="auto"/>
          <w:highlight w:val="none"/>
        </w:rPr>
      </w:pPr>
      <w:r w:rsidRPr="00711754">
        <w:rPr>
          <w:rFonts w:ascii="Times New Roman" w:hAnsi="Times New Roman"/>
          <w:color w:val="auto"/>
          <w:highlight w:val="none"/>
        </w:rPr>
        <w:t>Мета і завдання навчання інформатики</w:t>
      </w:r>
    </w:p>
    <w:p w:rsidR="00401B00" w:rsidRPr="00711754" w:rsidRDefault="005E7E29" w:rsidP="00C2036B">
      <w:pPr>
        <w:ind w:firstLine="540"/>
        <w:jc w:val="both"/>
        <w:rPr>
          <w:rFonts w:ascii="Tinos" w:hAnsi="Tinos" w:cs="Tinos"/>
          <w:color w:val="auto"/>
        </w:rPr>
      </w:pPr>
      <w:r w:rsidRPr="00711754">
        <w:rPr>
          <w:rFonts w:ascii="Times New Roman" w:eastAsia="Tinos" w:hAnsi="Times New Roman" w:cs="Tinos"/>
          <w:i/>
          <w:color w:val="auto"/>
          <w:sz w:val="28"/>
          <w:szCs w:val="28"/>
        </w:rPr>
        <w:t>Метою</w:t>
      </w:r>
      <w:r w:rsidRPr="00711754">
        <w:rPr>
          <w:rFonts w:ascii="Times New Roman" w:eastAsia="Tinos" w:hAnsi="Times New Roman" w:cs="Tinos"/>
          <w:color w:val="auto"/>
          <w:sz w:val="28"/>
          <w:szCs w:val="28"/>
        </w:rPr>
        <w:t xml:space="preserve"> навчання є продовження формування в учнів </w:t>
      </w:r>
      <w:r w:rsidRPr="00711754">
        <w:rPr>
          <w:rFonts w:ascii="Times New Roman" w:eastAsia="Tinos" w:hAnsi="Times New Roman" w:cs="Tinos"/>
          <w:i/>
          <w:color w:val="auto"/>
          <w:sz w:val="28"/>
          <w:szCs w:val="28"/>
        </w:rPr>
        <w:t>інформаційної культури</w:t>
      </w:r>
      <w:r w:rsidRPr="00711754">
        <w:rPr>
          <w:rFonts w:ascii="Times New Roman" w:eastAsia="Tinos" w:hAnsi="Times New Roman" w:cs="Tinos"/>
          <w:color w:val="auto"/>
          <w:sz w:val="28"/>
          <w:szCs w:val="28"/>
        </w:rPr>
        <w:t xml:space="preserve"> та </w:t>
      </w:r>
      <w:proofErr w:type="spellStart"/>
      <w:r w:rsidRPr="00711754">
        <w:rPr>
          <w:rFonts w:ascii="Times New Roman" w:eastAsia="Tinos" w:hAnsi="Times New Roman" w:cs="Tinos"/>
          <w:i/>
          <w:color w:val="auto"/>
          <w:sz w:val="28"/>
          <w:szCs w:val="28"/>
        </w:rPr>
        <w:t>інформатичної</w:t>
      </w:r>
      <w:proofErr w:type="spellEnd"/>
      <w:r w:rsidRPr="00711754">
        <w:rPr>
          <w:rFonts w:ascii="Times New Roman" w:eastAsia="Tinos" w:hAnsi="Times New Roman" w:cs="Tinos"/>
          <w:i/>
          <w:color w:val="auto"/>
          <w:sz w:val="28"/>
          <w:szCs w:val="28"/>
        </w:rPr>
        <w:t xml:space="preserve"> компетентності </w:t>
      </w:r>
      <w:r w:rsidRPr="00711754">
        <w:rPr>
          <w:rFonts w:ascii="Times New Roman" w:eastAsia="Tinos" w:hAnsi="Times New Roman" w:cs="Tinos"/>
          <w:color w:val="auto"/>
          <w:sz w:val="28"/>
          <w:szCs w:val="28"/>
        </w:rPr>
        <w:t>для реалізації їх творчого потенціалу та соціалізації у суспільстві завдяки здатності до ефективного використання засобів сучасних інформаційно-комунікаційних технологій.</w:t>
      </w:r>
    </w:p>
    <w:p w:rsidR="00401B00" w:rsidRPr="00711754" w:rsidRDefault="005E7E29" w:rsidP="00C2036B">
      <w:pPr>
        <w:ind w:firstLine="540"/>
        <w:jc w:val="both"/>
        <w:rPr>
          <w:rFonts w:ascii="Tinos" w:eastAsia="Tinos" w:hAnsi="Tinos" w:cs="Tinos"/>
          <w:color w:val="auto"/>
          <w:sz w:val="28"/>
          <w:szCs w:val="28"/>
        </w:rPr>
      </w:pPr>
      <w:r w:rsidRPr="00711754">
        <w:rPr>
          <w:rFonts w:ascii="Times New Roman" w:eastAsia="Tinos" w:hAnsi="Times New Roman" w:cs="Tinos"/>
          <w:color w:val="auto"/>
          <w:sz w:val="28"/>
          <w:szCs w:val="28"/>
        </w:rPr>
        <w:t>Інформатика в старшій школі є логічним продовженням курсу інформатики основної школи, під час вивчення якого в учнів було сформовано основи інформаційної культури та базові компетентності у галузі інформаційно-комунікаційних технологій.</w:t>
      </w:r>
    </w:p>
    <w:p w:rsidR="00401B00" w:rsidRPr="00711754" w:rsidRDefault="00401B00" w:rsidP="00C2036B">
      <w:pPr>
        <w:jc w:val="both"/>
        <w:rPr>
          <w:rFonts w:ascii="Times New Roman" w:eastAsia="Tinos" w:hAnsi="Times New Roman" w:cs="Tinos"/>
          <w:i/>
          <w:color w:val="auto"/>
          <w:sz w:val="28"/>
          <w:szCs w:val="28"/>
        </w:rPr>
      </w:pPr>
    </w:p>
    <w:p w:rsidR="00401B00" w:rsidRPr="00711754" w:rsidRDefault="005E7E29" w:rsidP="00C2036B">
      <w:pPr>
        <w:jc w:val="both"/>
        <w:rPr>
          <w:rFonts w:ascii="Tinos" w:eastAsia="Tinos" w:hAnsi="Tinos" w:cs="Tinos"/>
          <w:color w:val="auto"/>
          <w:sz w:val="28"/>
          <w:szCs w:val="28"/>
        </w:rPr>
      </w:pPr>
      <w:r w:rsidRPr="00711754">
        <w:rPr>
          <w:rFonts w:ascii="Times New Roman" w:eastAsia="Tinos" w:hAnsi="Times New Roman" w:cs="Tinos"/>
          <w:i/>
          <w:color w:val="auto"/>
          <w:sz w:val="28"/>
          <w:szCs w:val="28"/>
        </w:rPr>
        <w:t xml:space="preserve">Завданнями </w:t>
      </w:r>
      <w:r w:rsidRPr="00711754">
        <w:rPr>
          <w:rFonts w:ascii="Times New Roman" w:eastAsia="Tinos" w:hAnsi="Times New Roman" w:cs="Tinos"/>
          <w:color w:val="auto"/>
          <w:sz w:val="28"/>
          <w:szCs w:val="28"/>
        </w:rPr>
        <w:t xml:space="preserve">навчання інформатики в старшій школі є: </w:t>
      </w:r>
    </w:p>
    <w:p w:rsidR="00401B00" w:rsidRPr="00711754" w:rsidRDefault="005E7E29" w:rsidP="00C2036B">
      <w:pPr>
        <w:numPr>
          <w:ilvl w:val="0"/>
          <w:numId w:val="8"/>
        </w:numPr>
        <w:contextualSpacing/>
        <w:jc w:val="both"/>
        <w:rPr>
          <w:rFonts w:ascii="Tinos" w:eastAsia="Tinos" w:hAnsi="Tinos" w:cs="Tinos"/>
          <w:b/>
          <w:color w:val="auto"/>
          <w:sz w:val="28"/>
          <w:szCs w:val="28"/>
        </w:rPr>
      </w:pPr>
      <w:r w:rsidRPr="00711754">
        <w:rPr>
          <w:rFonts w:ascii="Times New Roman" w:eastAsia="Tinos" w:hAnsi="Times New Roman" w:cs="Tinos"/>
          <w:color w:val="auto"/>
          <w:sz w:val="28"/>
          <w:szCs w:val="28"/>
        </w:rPr>
        <w:t>формування в учнів знань й умінь, необхідних для ефективного використання сучасних інформаційно-комунікаційних технологій у навчально-пізнавальній діяльності, при вивченні інших навчальних предметів, у повсякденному житті;</w:t>
      </w:r>
    </w:p>
    <w:p w:rsidR="00401B00" w:rsidRPr="00711754" w:rsidRDefault="005E7E29" w:rsidP="00C2036B">
      <w:pPr>
        <w:numPr>
          <w:ilvl w:val="0"/>
          <w:numId w:val="8"/>
        </w:numPr>
        <w:contextualSpacing/>
        <w:jc w:val="both"/>
        <w:rPr>
          <w:rFonts w:ascii="Tinos" w:eastAsia="Tinos" w:hAnsi="Tinos" w:cs="Tinos"/>
          <w:b/>
          <w:color w:val="auto"/>
          <w:sz w:val="28"/>
          <w:szCs w:val="28"/>
        </w:rPr>
      </w:pPr>
      <w:r w:rsidRPr="00711754">
        <w:rPr>
          <w:rFonts w:ascii="Times New Roman" w:eastAsia="Tinos" w:hAnsi="Times New Roman" w:cs="Tinos"/>
          <w:color w:val="auto"/>
          <w:sz w:val="28"/>
          <w:szCs w:val="28"/>
        </w:rPr>
        <w:t xml:space="preserve">розвиток в учнів готовності застосовувати інформаційно-комунікаційні технології з метою ефективного виконання різноманітних завдань щодо реалізації інформаційних процесів, пов’язаних з майбутньою професійною діяльністю в умовах інформаційного суспільства; </w:t>
      </w:r>
    </w:p>
    <w:p w:rsidR="00401B00" w:rsidRPr="00711754" w:rsidRDefault="005E7E29" w:rsidP="00C2036B">
      <w:pPr>
        <w:numPr>
          <w:ilvl w:val="0"/>
          <w:numId w:val="8"/>
        </w:numPr>
        <w:contextualSpacing/>
        <w:jc w:val="both"/>
        <w:rPr>
          <w:rFonts w:ascii="Tinos" w:eastAsia="Tinos" w:hAnsi="Tinos" w:cs="Tinos"/>
          <w:b/>
          <w:color w:val="auto"/>
          <w:sz w:val="28"/>
          <w:szCs w:val="28"/>
        </w:rPr>
      </w:pPr>
      <w:r w:rsidRPr="00711754">
        <w:rPr>
          <w:rFonts w:ascii="Times New Roman" w:eastAsia="Tinos" w:hAnsi="Times New Roman" w:cs="Tinos"/>
          <w:color w:val="auto"/>
          <w:sz w:val="28"/>
          <w:szCs w:val="28"/>
        </w:rPr>
        <w:t>розвиток інформаційної культури, знань правил безпеки життєдіяльності та навичок безпечної поведінки при виконанні робіт з використанням засобів інформаційно-комунікаційних технологій;</w:t>
      </w:r>
    </w:p>
    <w:p w:rsidR="00401B00" w:rsidRPr="00711754" w:rsidRDefault="005E7E29" w:rsidP="00C2036B">
      <w:pPr>
        <w:numPr>
          <w:ilvl w:val="0"/>
          <w:numId w:val="8"/>
        </w:numPr>
        <w:contextualSpacing/>
        <w:jc w:val="both"/>
        <w:rPr>
          <w:rFonts w:ascii="Tinos" w:eastAsia="Tinos" w:hAnsi="Tinos" w:cs="Tinos"/>
          <w:b/>
          <w:color w:val="auto"/>
          <w:sz w:val="28"/>
          <w:szCs w:val="28"/>
        </w:rPr>
      </w:pPr>
      <w:r w:rsidRPr="00711754">
        <w:rPr>
          <w:rFonts w:ascii="Times New Roman" w:eastAsia="Tinos" w:hAnsi="Times New Roman" w:cs="Tinos"/>
          <w:color w:val="auto"/>
          <w:sz w:val="28"/>
          <w:szCs w:val="28"/>
        </w:rPr>
        <w:t>розвиток в учнів здатності самостійно опановувати та раціонально використовувати програмні засоби загального та прикладного призначення, цілеспрямовано шукати й систематизувати відомості, використовувати електронні засоби обміну даними.</w:t>
      </w:r>
    </w:p>
    <w:p w:rsidR="00401B00" w:rsidRPr="00711754" w:rsidRDefault="005E7E29" w:rsidP="00C2036B">
      <w:pPr>
        <w:pStyle w:val="2"/>
        <w:numPr>
          <w:ilvl w:val="1"/>
          <w:numId w:val="1"/>
        </w:numPr>
        <w:spacing w:before="0" w:after="0" w:line="240" w:lineRule="auto"/>
        <w:ind w:right="0"/>
        <w:rPr>
          <w:color w:val="auto"/>
          <w:highlight w:val="none"/>
        </w:rPr>
      </w:pPr>
      <w:r w:rsidRPr="00711754">
        <w:rPr>
          <w:rFonts w:ascii="Times New Roman" w:hAnsi="Times New Roman"/>
          <w:color w:val="auto"/>
          <w:highlight w:val="none"/>
        </w:rPr>
        <w:t>Структура навчальної програми</w:t>
      </w:r>
    </w:p>
    <w:p w:rsidR="00401B00" w:rsidRPr="00711754" w:rsidRDefault="005E7E29" w:rsidP="00C2036B">
      <w:pPr>
        <w:ind w:firstLine="54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Навчальна програма складається з:</w:t>
      </w:r>
    </w:p>
    <w:p w:rsidR="00401B00" w:rsidRPr="00711754" w:rsidRDefault="005E7E29" w:rsidP="00C2036B">
      <w:pPr>
        <w:pStyle w:val="ac"/>
        <w:numPr>
          <w:ilvl w:val="0"/>
          <w:numId w:val="9"/>
        </w:numPr>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пояснювальної записки, у якій визначено мету та завдання навчання інформатики, описано структуру навчальної </w:t>
      </w:r>
      <w:proofErr w:type="spellStart"/>
      <w:r w:rsidRPr="00711754">
        <w:rPr>
          <w:rFonts w:ascii="Times New Roman" w:eastAsia="Tinos" w:hAnsi="Times New Roman" w:cs="Tinos"/>
          <w:color w:val="auto"/>
          <w:sz w:val="28"/>
          <w:szCs w:val="28"/>
        </w:rPr>
        <w:t>програмита</w:t>
      </w:r>
      <w:proofErr w:type="spellEnd"/>
      <w:r w:rsidRPr="00711754">
        <w:rPr>
          <w:rFonts w:ascii="Times New Roman" w:eastAsia="Tinos" w:hAnsi="Times New Roman" w:cs="Tinos"/>
          <w:color w:val="auto"/>
          <w:sz w:val="28"/>
          <w:szCs w:val="28"/>
        </w:rPr>
        <w:t xml:space="preserve"> загальну характеристику умов навчання;</w:t>
      </w:r>
    </w:p>
    <w:p w:rsidR="00401B00" w:rsidRPr="00711754" w:rsidRDefault="005E7E29" w:rsidP="00C2036B">
      <w:pPr>
        <w:pStyle w:val="ac"/>
        <w:numPr>
          <w:ilvl w:val="0"/>
          <w:numId w:val="9"/>
        </w:numPr>
        <w:jc w:val="both"/>
        <w:rPr>
          <w:rFonts w:ascii="Tinos" w:hAnsi="Tinos" w:cs="Tinos"/>
          <w:color w:val="auto"/>
        </w:rPr>
      </w:pPr>
      <w:r w:rsidRPr="00711754">
        <w:rPr>
          <w:rFonts w:ascii="Times New Roman" w:eastAsia="Tinos" w:hAnsi="Times New Roman" w:cs="Tinos"/>
          <w:color w:val="auto"/>
          <w:sz w:val="28"/>
          <w:szCs w:val="28"/>
        </w:rPr>
        <w:t>вимог щодо рівня очікуваних результатів навчання та змісту навчального матеріалу для їх формування за базовим і вибірковими модулями.</w:t>
      </w:r>
    </w:p>
    <w:p w:rsidR="00401B00" w:rsidRPr="00711754" w:rsidRDefault="00401B00" w:rsidP="00C2036B">
      <w:pPr>
        <w:jc w:val="both"/>
        <w:rPr>
          <w:rFonts w:ascii="Times New Roman" w:eastAsia="Tinos" w:hAnsi="Times New Roman" w:cs="Tinos"/>
          <w:color w:val="auto"/>
          <w:sz w:val="28"/>
          <w:szCs w:val="28"/>
        </w:rPr>
      </w:pPr>
    </w:p>
    <w:p w:rsidR="00401B00" w:rsidRPr="00711754" w:rsidRDefault="005E7E29" w:rsidP="00C2036B">
      <w:pPr>
        <w:ind w:firstLine="561"/>
        <w:jc w:val="both"/>
        <w:rPr>
          <w:rFonts w:ascii="Tinos" w:hAnsi="Tinos" w:cs="Tinos"/>
          <w:color w:val="auto"/>
        </w:rPr>
      </w:pPr>
      <w:r w:rsidRPr="00711754">
        <w:rPr>
          <w:rFonts w:ascii="Times New Roman" w:eastAsia="Tinos" w:hAnsi="Times New Roman" w:cs="Tinos"/>
          <w:color w:val="auto"/>
          <w:sz w:val="28"/>
          <w:szCs w:val="28"/>
        </w:rPr>
        <w:t xml:space="preserve">Програма має модульну структуру і складається з двох частин – базового та вибіркових модулів. Основою навчання інформатики в 10-11 класах є базовий модуль, зміст якого може бути розширений за рахунок вибіркових модулів. Базовий модуль, на вивчення якого відводиться 35 годин, завершує формування в учнів предметних і ключових </w:t>
      </w:r>
      <w:proofErr w:type="spellStart"/>
      <w:r w:rsidRPr="00711754">
        <w:rPr>
          <w:rFonts w:ascii="Times New Roman" w:eastAsia="Tinos" w:hAnsi="Times New Roman" w:cs="Tinos"/>
          <w:color w:val="auto"/>
          <w:sz w:val="28"/>
          <w:szCs w:val="28"/>
        </w:rPr>
        <w:t>компетентностей</w:t>
      </w:r>
      <w:proofErr w:type="spellEnd"/>
      <w:r w:rsidRPr="00711754">
        <w:rPr>
          <w:rFonts w:ascii="Times New Roman" w:eastAsia="Tinos" w:hAnsi="Times New Roman" w:cs="Tinos"/>
          <w:color w:val="auto"/>
          <w:sz w:val="28"/>
          <w:szCs w:val="28"/>
        </w:rPr>
        <w:t xml:space="preserve"> щодо використання сучасних інформаційно-комунікаційних технологій на рівні, </w:t>
      </w:r>
      <w:r w:rsidRPr="00711754">
        <w:rPr>
          <w:rFonts w:ascii="Times New Roman" w:eastAsia="Tinos" w:hAnsi="Times New Roman" w:cs="Tinos"/>
          <w:color w:val="auto"/>
          <w:sz w:val="28"/>
          <w:szCs w:val="28"/>
        </w:rPr>
        <w:lastRenderedPageBreak/>
        <w:t>визначеному чинним Державним стандартом базової і повної загальної середньої освіти.</w:t>
      </w:r>
    </w:p>
    <w:p w:rsidR="00401B00" w:rsidRPr="00711754" w:rsidRDefault="005E7E29" w:rsidP="00C2036B">
      <w:pPr>
        <w:ind w:firstLine="561"/>
        <w:jc w:val="both"/>
        <w:rPr>
          <w:rFonts w:ascii="Tinos" w:hAnsi="Tinos" w:cs="Tinos"/>
          <w:color w:val="auto"/>
        </w:rPr>
      </w:pPr>
      <w:r w:rsidRPr="00711754">
        <w:rPr>
          <w:rFonts w:ascii="Times New Roman" w:eastAsia="Tinos" w:hAnsi="Times New Roman" w:cs="Tinos"/>
          <w:color w:val="auto"/>
          <w:sz w:val="28"/>
          <w:szCs w:val="28"/>
        </w:rPr>
        <w:t>Вибіркові модулі для розширення курсу учитель добирає, відповідно до  профілю навчання навчального закладу, запитів, індивідуальних інтересів і здібностей учнів, регіональних особливостей, матеріально-технічної бази та наявного програмного забезпечення. Реалізація профільного навчання під час викладання  курсу може здійснюватися як шляхом розширення змісту окремих тем, так і добором профільно-орієнтованих навчальних завдань.</w:t>
      </w:r>
    </w:p>
    <w:p w:rsidR="00401B00" w:rsidRPr="00711754" w:rsidRDefault="00401B00" w:rsidP="00C2036B">
      <w:pPr>
        <w:ind w:firstLine="539"/>
        <w:jc w:val="both"/>
        <w:rPr>
          <w:rFonts w:ascii="Times New Roman" w:eastAsia="Tinos" w:hAnsi="Times New Roman" w:cs="Tinos"/>
          <w:color w:val="auto"/>
          <w:sz w:val="28"/>
          <w:szCs w:val="28"/>
        </w:rPr>
      </w:pPr>
    </w:p>
    <w:p w:rsidR="00401B00" w:rsidRPr="00711754" w:rsidRDefault="005E7E29" w:rsidP="00C2036B">
      <w:pPr>
        <w:ind w:firstLine="7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Відповідно до Державного стандарту базової і повної загальної середньої освіти, вибірково-обов’язковий курс «Інформатика»  вибудовується за такими </w:t>
      </w:r>
      <w:r w:rsidRPr="00711754">
        <w:rPr>
          <w:rFonts w:ascii="Times New Roman" w:eastAsia="Tinos" w:hAnsi="Times New Roman" w:cs="Tinos"/>
          <w:i/>
          <w:color w:val="auto"/>
          <w:sz w:val="28"/>
          <w:szCs w:val="28"/>
        </w:rPr>
        <w:t xml:space="preserve">предметними змістовими лініями: </w:t>
      </w:r>
    </w:p>
    <w:p w:rsidR="00401B00" w:rsidRPr="00711754" w:rsidRDefault="005E7E29" w:rsidP="00C2036B">
      <w:pPr>
        <w:pStyle w:val="ac"/>
        <w:widowControl w:val="0"/>
        <w:numPr>
          <w:ilvl w:val="0"/>
          <w:numId w:val="10"/>
        </w:numPr>
        <w:rPr>
          <w:rFonts w:ascii="Tinos" w:eastAsia="Tinos" w:hAnsi="Tinos" w:cs="Tinos"/>
          <w:i/>
          <w:color w:val="auto"/>
          <w:sz w:val="28"/>
          <w:szCs w:val="28"/>
        </w:rPr>
      </w:pPr>
      <w:r w:rsidRPr="00711754">
        <w:rPr>
          <w:rFonts w:ascii="Times New Roman" w:eastAsia="Tinos" w:hAnsi="Times New Roman" w:cs="Tinos"/>
          <w:i/>
          <w:color w:val="auto"/>
          <w:sz w:val="28"/>
          <w:szCs w:val="28"/>
        </w:rPr>
        <w:t>інформаційні технології в суспільстві;</w:t>
      </w:r>
    </w:p>
    <w:p w:rsidR="00401B00" w:rsidRPr="00711754" w:rsidRDefault="005E7E29" w:rsidP="00C2036B">
      <w:pPr>
        <w:pStyle w:val="ac"/>
        <w:numPr>
          <w:ilvl w:val="0"/>
          <w:numId w:val="10"/>
        </w:numPr>
        <w:rPr>
          <w:rFonts w:ascii="Tinos" w:eastAsia="Tinos" w:hAnsi="Tinos" w:cs="Tinos"/>
          <w:i/>
          <w:color w:val="auto"/>
          <w:sz w:val="28"/>
          <w:szCs w:val="28"/>
        </w:rPr>
      </w:pPr>
      <w:r w:rsidRPr="00711754">
        <w:rPr>
          <w:rFonts w:ascii="Times New Roman" w:eastAsia="Tinos" w:hAnsi="Times New Roman" w:cs="Tinos"/>
          <w:i/>
          <w:color w:val="auto"/>
          <w:sz w:val="28"/>
          <w:szCs w:val="28"/>
        </w:rPr>
        <w:t>моделі і моделювання, аналіз та візуалізація даних;</w:t>
      </w:r>
    </w:p>
    <w:p w:rsidR="00401B00" w:rsidRPr="00711754" w:rsidRDefault="005E7E29" w:rsidP="00C2036B">
      <w:pPr>
        <w:pStyle w:val="ac"/>
        <w:numPr>
          <w:ilvl w:val="0"/>
          <w:numId w:val="10"/>
        </w:numPr>
        <w:jc w:val="both"/>
        <w:rPr>
          <w:rFonts w:ascii="Tinos" w:eastAsia="Tinos" w:hAnsi="Tinos" w:cs="Tinos"/>
          <w:i/>
          <w:color w:val="auto"/>
          <w:sz w:val="28"/>
          <w:szCs w:val="28"/>
        </w:rPr>
      </w:pPr>
      <w:r w:rsidRPr="00711754">
        <w:rPr>
          <w:rFonts w:ascii="Times New Roman" w:eastAsia="Tinos" w:hAnsi="Times New Roman" w:cs="Tinos"/>
          <w:i/>
          <w:color w:val="auto"/>
          <w:sz w:val="28"/>
          <w:szCs w:val="28"/>
        </w:rPr>
        <w:t>системи керування базами даних;</w:t>
      </w:r>
    </w:p>
    <w:p w:rsidR="00401B00" w:rsidRPr="00711754" w:rsidRDefault="005E7E29" w:rsidP="00C2036B">
      <w:pPr>
        <w:pStyle w:val="ac"/>
        <w:numPr>
          <w:ilvl w:val="0"/>
          <w:numId w:val="10"/>
        </w:numPr>
        <w:jc w:val="both"/>
        <w:rPr>
          <w:rFonts w:ascii="Tinos" w:eastAsia="Tinos" w:hAnsi="Tinos" w:cs="Tinos"/>
          <w:i/>
          <w:color w:val="auto"/>
          <w:sz w:val="28"/>
          <w:szCs w:val="28"/>
        </w:rPr>
      </w:pPr>
      <w:r w:rsidRPr="00711754">
        <w:rPr>
          <w:rFonts w:ascii="Times New Roman" w:eastAsia="Tinos" w:hAnsi="Times New Roman" w:cs="Tinos"/>
          <w:i/>
          <w:color w:val="auto"/>
          <w:sz w:val="28"/>
          <w:szCs w:val="28"/>
        </w:rPr>
        <w:t>технології опрацювання мультимедійних даних;</w:t>
      </w:r>
    </w:p>
    <w:p w:rsidR="00401B00" w:rsidRPr="00711754" w:rsidRDefault="005E7E29" w:rsidP="00C2036B">
      <w:pPr>
        <w:pStyle w:val="ac"/>
        <w:numPr>
          <w:ilvl w:val="0"/>
          <w:numId w:val="10"/>
        </w:numPr>
        <w:jc w:val="both"/>
        <w:rPr>
          <w:rFonts w:ascii="Tinos" w:hAnsi="Tinos" w:cs="Tinos"/>
          <w:color w:val="auto"/>
        </w:rPr>
      </w:pPr>
      <w:r w:rsidRPr="00711754">
        <w:rPr>
          <w:rFonts w:ascii="Times New Roman" w:eastAsia="Tinos" w:hAnsi="Times New Roman" w:cs="Tinos"/>
          <w:i/>
          <w:color w:val="auto"/>
          <w:sz w:val="28"/>
          <w:szCs w:val="28"/>
        </w:rPr>
        <w:t>сервіси інформаційно-комунікаційних мереж.</w:t>
      </w:r>
    </w:p>
    <w:p w:rsidR="00401B00" w:rsidRPr="00711754" w:rsidRDefault="00401B00" w:rsidP="00C2036B">
      <w:pPr>
        <w:ind w:firstLine="846"/>
        <w:jc w:val="both"/>
        <w:rPr>
          <w:rFonts w:ascii="Times New Roman" w:eastAsia="Tinos" w:hAnsi="Times New Roman" w:cs="Tinos"/>
          <w:color w:val="auto"/>
          <w:sz w:val="28"/>
          <w:szCs w:val="28"/>
        </w:rPr>
      </w:pPr>
    </w:p>
    <w:p w:rsidR="00401B00" w:rsidRPr="00711754" w:rsidRDefault="005E7E29" w:rsidP="00C2036B">
      <w:pPr>
        <w:ind w:firstLine="846"/>
        <w:jc w:val="both"/>
        <w:rPr>
          <w:rFonts w:ascii="Tinos" w:eastAsia="Tinos" w:hAnsi="Tinos" w:cs="Tinos"/>
          <w:color w:val="auto"/>
          <w:sz w:val="28"/>
          <w:szCs w:val="28"/>
        </w:rPr>
      </w:pPr>
      <w:r w:rsidRPr="00711754">
        <w:rPr>
          <w:rFonts w:ascii="Times New Roman" w:eastAsia="Tinos" w:hAnsi="Times New Roman" w:cs="Tinos"/>
          <w:color w:val="auto"/>
          <w:sz w:val="28"/>
          <w:szCs w:val="28"/>
        </w:rPr>
        <w:t>Зміст навчання має чітко ви</w:t>
      </w:r>
      <w:r w:rsidR="00AD1C49" w:rsidRPr="00711754">
        <w:rPr>
          <w:rFonts w:ascii="Times New Roman" w:eastAsia="Tinos" w:hAnsi="Times New Roman" w:cs="Tinos"/>
          <w:color w:val="auto"/>
          <w:sz w:val="28"/>
          <w:szCs w:val="28"/>
        </w:rPr>
        <w:t>ражену прикладну спрямованість та</w:t>
      </w:r>
      <w:r w:rsidRPr="00711754">
        <w:rPr>
          <w:rFonts w:ascii="Times New Roman" w:eastAsia="Tinos" w:hAnsi="Times New Roman" w:cs="Tinos"/>
          <w:color w:val="auto"/>
          <w:sz w:val="28"/>
          <w:szCs w:val="28"/>
        </w:rPr>
        <w:t xml:space="preserve"> реалізується переважно шляхом застосування практичних методів і форм організації занять.</w:t>
      </w:r>
    </w:p>
    <w:p w:rsidR="00401B00" w:rsidRPr="00711754" w:rsidRDefault="005E7E29" w:rsidP="00C2036B">
      <w:pPr>
        <w:ind w:firstLine="846"/>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Очікувані результати навчання вказано у змістовому розділі програми для кожної теми курсу. Час, що необхідний для досягнення цих результатів, визначається вчителем, залежно від рівня попередньої підготовки учнів, обраної методики навчання, наявного обладнання та особливостей того чи іншого напряму й профілю навчання.  За необхідності вчитель може змінювати порядок вивчення тем, не порушуючи змістових </w:t>
      </w:r>
      <w:proofErr w:type="spellStart"/>
      <w:r w:rsidRPr="00711754">
        <w:rPr>
          <w:rFonts w:ascii="Times New Roman" w:eastAsia="Tinos" w:hAnsi="Times New Roman" w:cs="Tinos"/>
          <w:color w:val="auto"/>
          <w:sz w:val="28"/>
          <w:szCs w:val="28"/>
        </w:rPr>
        <w:t>зв’язків</w:t>
      </w:r>
      <w:proofErr w:type="spellEnd"/>
      <w:r w:rsidRPr="00711754">
        <w:rPr>
          <w:rFonts w:ascii="Times New Roman" w:eastAsia="Tinos" w:hAnsi="Times New Roman" w:cs="Tinos"/>
          <w:color w:val="auto"/>
          <w:sz w:val="28"/>
          <w:szCs w:val="28"/>
        </w:rPr>
        <w:t xml:space="preserve"> між ними.</w:t>
      </w:r>
    </w:p>
    <w:p w:rsidR="00401B00" w:rsidRPr="00711754" w:rsidRDefault="005E7E29" w:rsidP="00C2036B">
      <w:pPr>
        <w:ind w:firstLine="561"/>
        <w:jc w:val="both"/>
        <w:rPr>
          <w:rFonts w:ascii="Tinos" w:hAnsi="Tinos" w:cs="Tinos"/>
          <w:color w:val="auto"/>
        </w:rPr>
      </w:pPr>
      <w:r w:rsidRPr="00711754">
        <w:rPr>
          <w:rFonts w:ascii="Times New Roman" w:eastAsia="Tinos" w:hAnsi="Times New Roman" w:cs="Tinos"/>
          <w:color w:val="auto"/>
          <w:sz w:val="28"/>
          <w:szCs w:val="28"/>
        </w:rPr>
        <w:t xml:space="preserve">Зміст і вимоги до навчальних досягнень для вибіркових модулів (до 70 годин) також наведено в цій програмі. </w:t>
      </w:r>
    </w:p>
    <w:p w:rsidR="00401B00" w:rsidRPr="00711754" w:rsidRDefault="005E7E29" w:rsidP="00C2036B">
      <w:pPr>
        <w:pStyle w:val="2"/>
        <w:spacing w:before="0" w:after="0" w:line="240" w:lineRule="auto"/>
        <w:ind w:left="0" w:right="0" w:firstLine="855"/>
        <w:rPr>
          <w:color w:val="auto"/>
          <w:highlight w:val="none"/>
        </w:rPr>
      </w:pPr>
      <w:bookmarkStart w:id="0" w:name="_h9h2t1pvrcsw"/>
      <w:bookmarkEnd w:id="0"/>
      <w:r w:rsidRPr="00711754">
        <w:rPr>
          <w:rFonts w:ascii="Times New Roman" w:hAnsi="Times New Roman"/>
          <w:color w:val="auto"/>
          <w:highlight w:val="none"/>
        </w:rPr>
        <w:t>Характеристика умов навчання</w:t>
      </w:r>
    </w:p>
    <w:p w:rsidR="00401B00" w:rsidRPr="00711754" w:rsidRDefault="005E7E29" w:rsidP="00C2036B">
      <w:pPr>
        <w:ind w:firstLine="855"/>
        <w:jc w:val="both"/>
        <w:rPr>
          <w:rFonts w:ascii="Tinos" w:eastAsia="Tinos" w:hAnsi="Tinos" w:cs="Tinos"/>
          <w:color w:val="auto"/>
          <w:sz w:val="28"/>
          <w:szCs w:val="28"/>
        </w:rPr>
      </w:pPr>
      <w:r w:rsidRPr="00711754">
        <w:rPr>
          <w:rFonts w:ascii="Times New Roman" w:eastAsia="Tinos" w:hAnsi="Times New Roman" w:cs="Tinos"/>
          <w:color w:val="auto"/>
          <w:sz w:val="28"/>
          <w:szCs w:val="28"/>
        </w:rPr>
        <w:t>Умови навчання повинні забезпечувати ефективне засвоєння учнями програмового матеріалу та відповідати вимогам щодо безпеки життєдіяльності учасників навчального процесу. Програмою не обмежується використання вчителем різних видів апаратного та програмного забезпечення за умови відповідності його вимогам чинного законодавства, нормативних документів та даної Програми.</w:t>
      </w:r>
    </w:p>
    <w:p w:rsidR="00401B00" w:rsidRPr="00711754" w:rsidRDefault="005E7E29" w:rsidP="00C2036B">
      <w:pPr>
        <w:ind w:firstLine="855"/>
        <w:jc w:val="both"/>
        <w:rPr>
          <w:rFonts w:ascii="Tinos" w:eastAsia="Tinos" w:hAnsi="Tinos" w:cs="Tinos"/>
          <w:color w:val="auto"/>
          <w:sz w:val="28"/>
          <w:szCs w:val="28"/>
        </w:rPr>
      </w:pPr>
      <w:r w:rsidRPr="00711754">
        <w:rPr>
          <w:rFonts w:ascii="Times New Roman" w:eastAsia="Tinos" w:hAnsi="Times New Roman" w:cs="Tinos"/>
          <w:color w:val="auto"/>
          <w:sz w:val="28"/>
          <w:szCs w:val="28"/>
        </w:rPr>
        <w:t>Зміст усіх практичних робіт має добиратися таким чином, щоб тривалість роботи за комп'ютером відповідала чинним санітарно-гігієнічним нормам.</w:t>
      </w:r>
    </w:p>
    <w:p w:rsidR="00401B00" w:rsidRPr="00711754" w:rsidRDefault="005E7E29" w:rsidP="00C2036B">
      <w:pPr>
        <w:ind w:firstLine="855"/>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Методика проведення кожного уроку визначається вчителем.  </w:t>
      </w:r>
    </w:p>
    <w:p w:rsidR="00401B00" w:rsidRPr="00711754" w:rsidRDefault="005E7E29" w:rsidP="00C2036B">
      <w:pPr>
        <w:ind w:firstLine="855"/>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Обов’язковою передумовою успішного виконання вимог Програми є практична діяльність учнів на кожному </w:t>
      </w:r>
      <w:proofErr w:type="spellStart"/>
      <w:r w:rsidRPr="00711754">
        <w:rPr>
          <w:rFonts w:ascii="Times New Roman" w:eastAsia="Tinos" w:hAnsi="Times New Roman" w:cs="Tinos"/>
          <w:color w:val="auto"/>
          <w:sz w:val="28"/>
          <w:szCs w:val="28"/>
        </w:rPr>
        <w:t>уроці</w:t>
      </w:r>
      <w:proofErr w:type="spellEnd"/>
      <w:r w:rsidRPr="00711754">
        <w:rPr>
          <w:rFonts w:ascii="Times New Roman" w:eastAsia="Tinos" w:hAnsi="Times New Roman" w:cs="Tinos"/>
          <w:color w:val="auto"/>
          <w:sz w:val="28"/>
          <w:szCs w:val="28"/>
        </w:rPr>
        <w:t>, необхідною передумовою якої є індивідуальний доступ кожного учня до роботи з персональним комп’ютером та підключення комп’ютерного класу до швидкісного Інтернету.</w:t>
      </w:r>
    </w:p>
    <w:p w:rsidR="00401B00" w:rsidRPr="00711754" w:rsidRDefault="005E7E29" w:rsidP="00C2036B">
      <w:pPr>
        <w:ind w:firstLine="855"/>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Обладнання навчального приміщення (класу, кабінету) має відповідати вимогам (технічним, санітарно-гігієнічним, педагогічним тощо), викладеним у «Положенні про кабінет інформатики та інформаційно-комунікаційних технологій навчання загальноосвітніх навчальних закладів», Державних </w:t>
      </w:r>
      <w:r w:rsidRPr="00711754">
        <w:rPr>
          <w:rFonts w:ascii="Times New Roman" w:eastAsia="Tinos" w:hAnsi="Times New Roman" w:cs="Tinos"/>
          <w:color w:val="auto"/>
          <w:sz w:val="28"/>
          <w:szCs w:val="28"/>
        </w:rPr>
        <w:lastRenderedPageBreak/>
        <w:t>санітарних правилах та нормах щодо влаштування і обладнання кабінетів комп’ютерної техніки в навчальних закладах та режим праці учнів на персональних комп’ютерах, технічним специфікаціям навчального комп'ютерного комплексу для кабінету інформатики, навчального комп'ютерного комплексу (мобільного) та інтерактивного комплексу (інтерактивної дошки, мультимедійного проектора) для загальноосвітніх навчальних закладів.</w:t>
      </w:r>
    </w:p>
    <w:p w:rsidR="00AD1C49" w:rsidRPr="00711754" w:rsidRDefault="00AD1C49">
      <w:pPr>
        <w:keepNext w:val="0"/>
        <w:rPr>
          <w:rFonts w:ascii="Times New Roman" w:eastAsia="Tinos" w:hAnsi="Times New Roman" w:cs="Tinos"/>
          <w:b/>
          <w:color w:val="auto"/>
          <w:sz w:val="32"/>
          <w:szCs w:val="32"/>
        </w:rPr>
      </w:pPr>
      <w:r w:rsidRPr="00711754">
        <w:rPr>
          <w:rFonts w:ascii="Times New Roman" w:eastAsia="Tinos" w:hAnsi="Times New Roman" w:cs="Tinos"/>
          <w:b/>
          <w:color w:val="auto"/>
          <w:sz w:val="32"/>
          <w:szCs w:val="32"/>
        </w:rPr>
        <w:br w:type="page"/>
      </w:r>
    </w:p>
    <w:p w:rsidR="00401B00" w:rsidRPr="00711754" w:rsidRDefault="005E7E29">
      <w:pPr>
        <w:jc w:val="center"/>
        <w:rPr>
          <w:rFonts w:ascii="Tinos" w:hAnsi="Tinos" w:cs="Tinos"/>
          <w:color w:val="auto"/>
          <w:sz w:val="32"/>
          <w:szCs w:val="32"/>
        </w:rPr>
      </w:pPr>
      <w:r w:rsidRPr="00711754">
        <w:rPr>
          <w:rFonts w:ascii="Times New Roman" w:eastAsia="Tinos" w:hAnsi="Times New Roman" w:cs="Tinos"/>
          <w:b/>
          <w:color w:val="auto"/>
          <w:sz w:val="32"/>
          <w:szCs w:val="32"/>
        </w:rPr>
        <w:lastRenderedPageBreak/>
        <w:t>Інформатика</w:t>
      </w:r>
    </w:p>
    <w:p w:rsidR="00401B00" w:rsidRPr="00711754" w:rsidRDefault="005E7E29" w:rsidP="00AD1C49">
      <w:pPr>
        <w:jc w:val="center"/>
        <w:rPr>
          <w:rFonts w:ascii="Times New Roman" w:hAnsi="Times New Roman" w:cs="Times New Roman"/>
          <w:i/>
          <w:color w:val="auto"/>
          <w:sz w:val="28"/>
          <w:szCs w:val="28"/>
        </w:rPr>
      </w:pPr>
      <w:r w:rsidRPr="00711754">
        <w:rPr>
          <w:rFonts w:ascii="Times New Roman" w:hAnsi="Times New Roman" w:cs="Times New Roman"/>
          <w:i/>
          <w:color w:val="auto"/>
          <w:sz w:val="28"/>
          <w:szCs w:val="28"/>
        </w:rPr>
        <w:t>вибірково-обов’язковий курс</w:t>
      </w:r>
    </w:p>
    <w:p w:rsidR="00401B00" w:rsidRPr="00711754" w:rsidRDefault="005E7E29" w:rsidP="00AD1C49">
      <w:pPr>
        <w:jc w:val="center"/>
        <w:rPr>
          <w:rFonts w:ascii="Times New Roman" w:hAnsi="Times New Roman" w:cs="Times New Roman"/>
          <w:color w:val="auto"/>
          <w:sz w:val="28"/>
          <w:szCs w:val="28"/>
        </w:rPr>
      </w:pPr>
      <w:r w:rsidRPr="00711754">
        <w:rPr>
          <w:rFonts w:ascii="Times New Roman" w:hAnsi="Times New Roman" w:cs="Times New Roman"/>
          <w:color w:val="auto"/>
          <w:sz w:val="28"/>
          <w:szCs w:val="28"/>
        </w:rPr>
        <w:t>105 годин</w:t>
      </w:r>
    </w:p>
    <w:p w:rsidR="00AD1C49" w:rsidRPr="00711754" w:rsidRDefault="00AD1C49" w:rsidP="00AD1C49">
      <w:pPr>
        <w:jc w:val="center"/>
        <w:rPr>
          <w:rFonts w:ascii="Times New Roman" w:hAnsi="Times New Roman" w:cs="Times New Roman"/>
          <w:color w:val="auto"/>
          <w:sz w:val="28"/>
          <w:szCs w:val="28"/>
        </w:rPr>
      </w:pPr>
    </w:p>
    <w:p w:rsidR="00401B00" w:rsidRPr="00711754" w:rsidRDefault="005E7E29">
      <w:pPr>
        <w:pStyle w:val="1"/>
        <w:spacing w:before="0" w:after="0"/>
        <w:jc w:val="center"/>
        <w:rPr>
          <w:rFonts w:ascii="Tinos" w:hAnsi="Tinos" w:cs="Tinos"/>
          <w:color w:val="auto"/>
          <w:sz w:val="32"/>
          <w:szCs w:val="32"/>
        </w:rPr>
      </w:pPr>
      <w:r w:rsidRPr="00711754">
        <w:rPr>
          <w:rFonts w:ascii="Times New Roman" w:eastAsia="Tinos" w:hAnsi="Times New Roman" w:cs="Tinos"/>
          <w:b/>
          <w:color w:val="auto"/>
          <w:sz w:val="32"/>
          <w:szCs w:val="32"/>
        </w:rPr>
        <w:t>Базовий модуль</w:t>
      </w:r>
    </w:p>
    <w:p w:rsidR="00401B00" w:rsidRPr="00711754" w:rsidRDefault="00AD1C49" w:rsidP="00AD1C49">
      <w:pPr>
        <w:jc w:val="center"/>
        <w:rPr>
          <w:rFonts w:ascii="Tinos" w:eastAsia="Tinos" w:hAnsi="Tinos" w:cs="Tinos"/>
          <w:color w:val="auto"/>
          <w:sz w:val="28"/>
          <w:szCs w:val="28"/>
        </w:rPr>
      </w:pPr>
      <w:r w:rsidRPr="00711754">
        <w:rPr>
          <w:rFonts w:ascii="Times New Roman" w:hAnsi="Times New Roman" w:cs="Tinos"/>
          <w:color w:val="auto"/>
          <w:sz w:val="28"/>
          <w:szCs w:val="28"/>
        </w:rPr>
        <w:t>35 годин</w:t>
      </w:r>
    </w:p>
    <w:tbl>
      <w:tblPr>
        <w:tblW w:w="9916" w:type="dxa"/>
        <w:tblInd w:w="89" w:type="dxa"/>
        <w:tblBorders>
          <w:top w:val="single" w:sz="4" w:space="0" w:color="000001"/>
          <w:left w:val="single" w:sz="4" w:space="0" w:color="000001"/>
          <w:bottom w:val="single" w:sz="4" w:space="0" w:color="000001"/>
          <w:insideH w:val="single" w:sz="4" w:space="0" w:color="000001"/>
        </w:tblBorders>
        <w:tblCellMar>
          <w:left w:w="93" w:type="dxa"/>
        </w:tblCellMar>
        <w:tblLook w:val="04A0" w:firstRow="1" w:lastRow="0" w:firstColumn="1" w:lastColumn="0" w:noHBand="0" w:noVBand="1"/>
      </w:tblPr>
      <w:tblGrid>
        <w:gridCol w:w="4959"/>
        <w:gridCol w:w="171"/>
        <w:gridCol w:w="4786"/>
      </w:tblGrid>
      <w:tr w:rsidR="00711754" w:rsidRPr="00711754">
        <w:tc>
          <w:tcPr>
            <w:tcW w:w="4958" w:type="dxa"/>
            <w:tcBorders>
              <w:top w:val="single" w:sz="4" w:space="0" w:color="000001"/>
              <w:left w:val="single" w:sz="4" w:space="0" w:color="000001"/>
              <w:bottom w:val="single" w:sz="4" w:space="0" w:color="000001"/>
            </w:tcBorders>
            <w:shd w:val="clear" w:color="auto" w:fill="FFFFFF"/>
            <w:tcMar>
              <w:left w:w="93" w:type="dxa"/>
            </w:tcMar>
          </w:tcPr>
          <w:p w:rsidR="00401B00" w:rsidRPr="00711754" w:rsidRDefault="005E7E29">
            <w:pPr>
              <w:widowControl w:val="0"/>
              <w:jc w:val="center"/>
              <w:rPr>
                <w:rFonts w:ascii="Tinos" w:hAnsi="Tinos" w:cs="Tinos"/>
                <w:color w:val="auto"/>
              </w:rPr>
            </w:pPr>
            <w:r w:rsidRPr="00711754">
              <w:rPr>
                <w:rFonts w:ascii="Times New Roman" w:eastAsia="Tinos" w:hAnsi="Times New Roman" w:cs="Tinos"/>
                <w:b/>
                <w:color w:val="auto"/>
                <w:sz w:val="28"/>
                <w:szCs w:val="28"/>
              </w:rPr>
              <w:t>Очікувані результати навчання</w:t>
            </w:r>
          </w:p>
        </w:tc>
        <w:tc>
          <w:tcPr>
            <w:tcW w:w="4957" w:type="dxa"/>
            <w:gridSpan w:val="2"/>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jc w:val="center"/>
              <w:rPr>
                <w:rFonts w:ascii="Tinos" w:hAnsi="Tinos" w:cs="Tinos"/>
                <w:color w:val="auto"/>
              </w:rPr>
            </w:pPr>
            <w:r w:rsidRPr="00711754">
              <w:rPr>
                <w:rFonts w:ascii="Times New Roman" w:eastAsia="Tinos" w:hAnsi="Times New Roman" w:cs="Tinos"/>
                <w:b/>
                <w:color w:val="auto"/>
                <w:sz w:val="28"/>
                <w:szCs w:val="28"/>
              </w:rPr>
              <w:t>Зміст навчального матеріалу</w:t>
            </w:r>
          </w:p>
        </w:tc>
      </w:tr>
      <w:tr w:rsidR="00711754" w:rsidRPr="00711754">
        <w:tc>
          <w:tcPr>
            <w:tcW w:w="9915" w:type="dxa"/>
            <w:gridSpan w:val="3"/>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pStyle w:val="2"/>
              <w:spacing w:before="0" w:after="0"/>
              <w:rPr>
                <w:color w:val="auto"/>
                <w:highlight w:val="none"/>
              </w:rPr>
            </w:pPr>
            <w:bookmarkStart w:id="1" w:name="_gjdgxs"/>
            <w:bookmarkEnd w:id="1"/>
            <w:r w:rsidRPr="00711754">
              <w:rPr>
                <w:rFonts w:ascii="Times New Roman" w:hAnsi="Times New Roman"/>
                <w:color w:val="auto"/>
                <w:highlight w:val="none"/>
              </w:rPr>
              <w:t>Інформаційні технології в суспільстві</w:t>
            </w:r>
          </w:p>
        </w:tc>
      </w:tr>
      <w:tr w:rsidR="00711754" w:rsidRPr="00711754">
        <w:tc>
          <w:tcPr>
            <w:tcW w:w="5129" w:type="dxa"/>
            <w:gridSpan w:val="2"/>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60"/>
              <w:ind w:left="283" w:firstLine="283"/>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Знає базові поняття інформатики, складові частини інформаційної системи та їх призначення.</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роль сучасних інформаційно-комунікаційних технологій в суспільстві та  житті людини </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безпечної роботи в Інтернеті, розуміє принципи інформаційної безпеки</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окремі </w:t>
            </w:r>
            <w:proofErr w:type="spellStart"/>
            <w:r w:rsidRPr="00711754">
              <w:rPr>
                <w:rFonts w:ascii="Times New Roman" w:eastAsia="Tinos" w:hAnsi="Times New Roman" w:cs="Tinos"/>
                <w:color w:val="auto"/>
                <w:sz w:val="28"/>
                <w:szCs w:val="28"/>
              </w:rPr>
              <w:t>онлайнові</w:t>
            </w:r>
            <w:proofErr w:type="spellEnd"/>
            <w:r w:rsidRPr="00711754">
              <w:rPr>
                <w:rFonts w:ascii="Times New Roman" w:eastAsia="Tinos" w:hAnsi="Times New Roman" w:cs="Tinos"/>
                <w:color w:val="auto"/>
                <w:sz w:val="28"/>
                <w:szCs w:val="28"/>
              </w:rPr>
              <w:t xml:space="preserve"> освітні платформи та використовує їх для навчання</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принципи цифрового громадянства та електронного врядування.</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Має уявлення про загальні принципи роботи й сфери застосування систем штучного інтелекту, інтернету речей, </w:t>
            </w:r>
            <w:proofErr w:type="spellStart"/>
            <w:r w:rsidRPr="00711754">
              <w:rPr>
                <w:rFonts w:ascii="Times New Roman" w:eastAsia="Tinos" w:hAnsi="Times New Roman" w:cs="Tinos"/>
                <w:color w:val="auto"/>
                <w:sz w:val="28"/>
                <w:szCs w:val="28"/>
              </w:rPr>
              <w:t>Smart</w:t>
            </w:r>
            <w:proofErr w:type="spellEnd"/>
            <w:r w:rsidRPr="00711754">
              <w:rPr>
                <w:rFonts w:ascii="Times New Roman" w:eastAsia="Tinos" w:hAnsi="Times New Roman" w:cs="Tinos"/>
                <w:color w:val="auto"/>
                <w:sz w:val="28"/>
                <w:szCs w:val="28"/>
              </w:rPr>
              <w:t>-технологій та технології колективного інтелекту.</w:t>
            </w:r>
          </w:p>
          <w:p w:rsidR="00401B00" w:rsidRPr="00711754" w:rsidRDefault="005E7E29">
            <w:pPr>
              <w:widowControl w:val="0"/>
              <w:spacing w:after="160"/>
              <w:ind w:left="283" w:firstLine="283"/>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Організовує свою діяльність з використанням програмних засобів для планування та структурування роботи, а також співпраці з членами соціуму.</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технології цифрового громадянства для вирішення власних соціальних потреб.</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безпечної поведінки в Інтернеті.</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Самостійно опановує нові </w:t>
            </w:r>
            <w:r w:rsidRPr="00711754">
              <w:rPr>
                <w:rFonts w:ascii="Times New Roman" w:eastAsia="Tinos" w:hAnsi="Times New Roman" w:cs="Tinos"/>
                <w:color w:val="auto"/>
                <w:sz w:val="28"/>
                <w:szCs w:val="28"/>
              </w:rPr>
              <w:lastRenderedPageBreak/>
              <w:t>технології та засоби діяльності.</w:t>
            </w:r>
          </w:p>
          <w:p w:rsidR="00401B00" w:rsidRPr="00711754" w:rsidRDefault="005E7E29">
            <w:pPr>
              <w:widowControl w:val="0"/>
              <w:spacing w:after="160"/>
              <w:ind w:left="283" w:firstLine="283"/>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комунікаційну роль ІТ та тенденції розвитку цифрового суспільства та вплив інформаційних технологій на життя людей.</w:t>
            </w:r>
          </w:p>
          <w:p w:rsidR="00401B00" w:rsidRPr="00711754" w:rsidRDefault="005E7E29">
            <w:pPr>
              <w:widowControl w:val="0"/>
              <w:spacing w:after="120"/>
              <w:ind w:left="283" w:firstLine="283"/>
              <w:rPr>
                <w:rFonts w:ascii="Tinos" w:hAnsi="Tinos" w:cs="Tinos"/>
                <w:color w:val="auto"/>
              </w:rPr>
            </w:pPr>
            <w:r w:rsidRPr="00711754">
              <w:rPr>
                <w:rFonts w:ascii="Times New Roman" w:eastAsia="Tinos" w:hAnsi="Times New Roman" w:cs="Tinos"/>
                <w:color w:val="auto"/>
                <w:sz w:val="28"/>
                <w:szCs w:val="28"/>
              </w:rPr>
              <w:t>Свідомо використовує отримані знання з галузі ІТ у процесі вибору майбутньої професії.</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можливості онлайн-навчання та активного залучення до глобальних спільнот, свою причетність до них.</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необхідність та принципи навчання упродовж усього життя.</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Поважає права і свободи, зокрема свободи слова, конфіденційності в Інтернеті, авторського права та інтелектуальної власності, персональних даних тощо.</w:t>
            </w:r>
          </w:p>
        </w:tc>
        <w:tc>
          <w:tcPr>
            <w:tcW w:w="4786"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20"/>
              <w:rPr>
                <w:rFonts w:ascii="Tinos" w:hAnsi="Tinos" w:cs="Tinos"/>
                <w:color w:val="auto"/>
                <w:sz w:val="28"/>
                <w:szCs w:val="28"/>
              </w:rPr>
            </w:pPr>
            <w:r w:rsidRPr="00711754">
              <w:rPr>
                <w:rFonts w:ascii="Times New Roman" w:hAnsi="Times New Roman" w:cs="Tinos"/>
                <w:color w:val="auto"/>
                <w:sz w:val="28"/>
                <w:szCs w:val="28"/>
              </w:rPr>
              <w:lastRenderedPageBreak/>
              <w:t>Інформація, повідомлення, дані, інформаційні процеси, інформаційні системи як важливі складники й ознаки сучасного суспільства</w:t>
            </w:r>
          </w:p>
          <w:p w:rsidR="00401B00" w:rsidRPr="00711754" w:rsidRDefault="005E7E29">
            <w:pPr>
              <w:widowControl w:val="0"/>
              <w:spacing w:after="120"/>
              <w:rPr>
                <w:rFonts w:ascii="Tinos" w:hAnsi="Tinos" w:cs="Tinos"/>
                <w:color w:val="auto"/>
              </w:rPr>
            </w:pPr>
            <w:r w:rsidRPr="00711754">
              <w:rPr>
                <w:rFonts w:ascii="Times New Roman" w:eastAsia="Tinos" w:hAnsi="Times New Roman" w:cs="Tinos"/>
                <w:color w:val="auto"/>
                <w:sz w:val="28"/>
                <w:szCs w:val="28"/>
              </w:rPr>
              <w:t xml:space="preserve">Сучасні інформаційні технології та системи. Людина в інформаційному суспільстві. </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 xml:space="preserve">Проблеми інформаційної безпеки. Загрози при роботі в Інтернеті і їх уникнення. </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Навчання в Інтернеті. Професії майбутнього – аналіз тенденцій на ринку праці. Роль інформаційних технологій в роботі сучасного працівника.</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 xml:space="preserve">Комп’ютерно-орієнтовані засоби планування, виконання і прогнозування результатів навчальної, дослідницької і практичної діяльності. </w:t>
            </w:r>
          </w:p>
          <w:p w:rsidR="00401B00" w:rsidRPr="00711754" w:rsidRDefault="005E7E29">
            <w:pPr>
              <w:widowControl w:val="0"/>
              <w:spacing w:after="120"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Інтернет-маркетинг та інтернет-</w:t>
            </w:r>
            <w:proofErr w:type="spellStart"/>
            <w:r w:rsidRPr="00711754">
              <w:rPr>
                <w:rFonts w:ascii="Times New Roman" w:eastAsia="Tinos" w:hAnsi="Times New Roman" w:cs="Tinos"/>
                <w:color w:val="auto"/>
                <w:sz w:val="28"/>
                <w:szCs w:val="28"/>
              </w:rPr>
              <w:t>банкинг</w:t>
            </w:r>
            <w:proofErr w:type="spellEnd"/>
            <w:r w:rsidRPr="00711754">
              <w:rPr>
                <w:rFonts w:ascii="Times New Roman" w:eastAsia="Tinos" w:hAnsi="Times New Roman" w:cs="Tinos"/>
                <w:color w:val="auto"/>
                <w:sz w:val="28"/>
                <w:szCs w:val="28"/>
              </w:rPr>
              <w:t>.</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Системи електронного врядування.</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Поняття про штучний інтелект, інтернет речей, </w:t>
            </w:r>
            <w:proofErr w:type="spellStart"/>
            <w:r w:rsidRPr="00711754">
              <w:rPr>
                <w:rFonts w:ascii="Times New Roman" w:eastAsia="Tinos" w:hAnsi="Times New Roman" w:cs="Tinos"/>
                <w:color w:val="auto"/>
                <w:sz w:val="28"/>
                <w:szCs w:val="28"/>
              </w:rPr>
              <w:t>Smart</w:t>
            </w:r>
            <w:proofErr w:type="spellEnd"/>
            <w:r w:rsidRPr="00711754">
              <w:rPr>
                <w:rFonts w:ascii="Times New Roman" w:eastAsia="Tinos" w:hAnsi="Times New Roman" w:cs="Tinos"/>
                <w:color w:val="auto"/>
                <w:sz w:val="28"/>
                <w:szCs w:val="28"/>
              </w:rPr>
              <w:t>-технології та технології колективного інтелекту.</w:t>
            </w:r>
          </w:p>
          <w:p w:rsidR="00401B00" w:rsidRPr="00711754" w:rsidRDefault="00401B00">
            <w:pPr>
              <w:widowControl w:val="0"/>
              <w:spacing w:after="120"/>
              <w:rPr>
                <w:rFonts w:ascii="Tinos" w:eastAsia="Tinos" w:hAnsi="Tinos" w:cs="Tinos"/>
                <w:color w:val="auto"/>
                <w:sz w:val="28"/>
                <w:szCs w:val="28"/>
              </w:rPr>
            </w:pPr>
          </w:p>
        </w:tc>
      </w:tr>
      <w:tr w:rsidR="00711754" w:rsidRPr="00711754">
        <w:tc>
          <w:tcPr>
            <w:tcW w:w="9915" w:type="dxa"/>
            <w:gridSpan w:val="3"/>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pStyle w:val="2"/>
              <w:numPr>
                <w:ilvl w:val="1"/>
                <w:numId w:val="1"/>
              </w:numPr>
              <w:spacing w:before="0" w:after="0"/>
              <w:rPr>
                <w:color w:val="auto"/>
                <w:highlight w:val="none"/>
              </w:rPr>
            </w:pPr>
            <w:bookmarkStart w:id="2" w:name="_c7e8qrgiemjo"/>
            <w:bookmarkEnd w:id="2"/>
            <w:r w:rsidRPr="00711754">
              <w:rPr>
                <w:rFonts w:ascii="Times New Roman" w:hAnsi="Times New Roman"/>
                <w:color w:val="auto"/>
                <w:highlight w:val="none"/>
              </w:rPr>
              <w:t>Моделі і моделювання. Аналіз та візуалізація даних</w:t>
            </w:r>
          </w:p>
        </w:tc>
      </w:tr>
      <w:tr w:rsidR="00711754" w:rsidRPr="00711754">
        <w:tc>
          <w:tcPr>
            <w:tcW w:w="5129" w:type="dxa"/>
            <w:gridSpan w:val="2"/>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60"/>
              <w:ind w:left="283" w:firstLine="283"/>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комп'ютерного моделювання та комп'ютерного експерименту.</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Аргументовано добирає методи та засоби візуалізації даних.</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вибірки та ряду даних.</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Оцінює за рядом даних тип лінії тренду.</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Знає формули та способи обчислення основних статистичних характеристик вибірки (середнє арифметичне, мода, медіана, стандартне відхилення).</w:t>
            </w:r>
          </w:p>
          <w:p w:rsidR="00401B00" w:rsidRPr="00711754" w:rsidRDefault="005E7E29" w:rsidP="00711754">
            <w:pPr>
              <w:ind w:left="283" w:firstLine="283"/>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Знає закономірності та способи здійснення простих фінансових розрахунків (сума виплат за кредитом, складні відсотки тощо) у середовищі табличного процесора.</w:t>
            </w:r>
          </w:p>
          <w:p w:rsidR="00401B00" w:rsidRPr="00711754" w:rsidRDefault="005E7E29">
            <w:pPr>
              <w:widowControl w:val="0"/>
              <w:spacing w:after="160"/>
              <w:ind w:left="283" w:firstLine="283"/>
              <w:rPr>
                <w:rFonts w:ascii="Tinos" w:eastAsia="Tinos" w:hAnsi="Tinos" w:cs="Tinos"/>
                <w:b/>
                <w:color w:val="auto"/>
                <w:sz w:val="28"/>
                <w:szCs w:val="28"/>
              </w:rPr>
            </w:pPr>
            <w:r w:rsidRPr="00711754">
              <w:rPr>
                <w:rFonts w:ascii="Times New Roman" w:eastAsia="Tinos" w:hAnsi="Times New Roman" w:cs="Tinos"/>
                <w:b/>
                <w:i/>
                <w:iCs/>
                <w:color w:val="auto"/>
                <w:sz w:val="28"/>
                <w:szCs w:val="28"/>
              </w:rPr>
              <w:lastRenderedPageBreak/>
              <w:t>Діяльнісна складова</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Планує та проводить навчальні дослідження й комп'ютерні експерименти з різних предметних галузей.</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та створює інформаційні моделі для розв’язування задач із різних предметних галузей засобами інформаційних технологій.</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Уміє подавати ряди даних графічно. </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Уміє визначати й подавати графічно тренди у вибірці даних. Застосовує різноманітні засоби </w:t>
            </w:r>
            <w:proofErr w:type="spellStart"/>
            <w:r w:rsidRPr="00711754">
              <w:rPr>
                <w:rFonts w:ascii="Times New Roman" w:eastAsia="Tinos" w:hAnsi="Times New Roman" w:cs="Tinos"/>
                <w:color w:val="auto"/>
                <w:sz w:val="28"/>
                <w:szCs w:val="28"/>
              </w:rPr>
              <w:t>інфографіки</w:t>
            </w:r>
            <w:proofErr w:type="spellEnd"/>
            <w:r w:rsidRPr="00711754">
              <w:rPr>
                <w:rFonts w:ascii="Times New Roman" w:eastAsia="Tinos" w:hAnsi="Times New Roman" w:cs="Tinos"/>
                <w:color w:val="auto"/>
                <w:sz w:val="28"/>
                <w:szCs w:val="28"/>
              </w:rPr>
              <w:t xml:space="preserve"> для подання даних.</w:t>
            </w:r>
          </w:p>
          <w:p w:rsidR="00401B00" w:rsidRPr="00711754" w:rsidRDefault="005E7E29">
            <w:pPr>
              <w:widowControl w:val="0"/>
              <w:spacing w:after="12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табличний процесор для виконання простих фінансових розрахунків.</w:t>
            </w:r>
          </w:p>
          <w:p w:rsidR="00401B00" w:rsidRPr="00711754" w:rsidRDefault="005E7E29">
            <w:pPr>
              <w:widowControl w:val="0"/>
              <w:spacing w:after="160"/>
              <w:ind w:left="283" w:firstLine="283"/>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роль інформаційних технологій для розв’язання життєвих і наукових задач.</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Оцінює можливості інформаційних технологій для комп'ютерного моделювання об'єктів і процесів.</w:t>
            </w:r>
          </w:p>
        </w:tc>
        <w:tc>
          <w:tcPr>
            <w:tcW w:w="4786"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Комп'ютерне моделювання об'єктів і процесів. Комп'ютерний експеримент</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Основи статистичного аналізу даних. Ряди даних. Обчислення основних статистичних характеристик вибірки.</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 xml:space="preserve">Візуалізація рядів і трендів даних. </w:t>
            </w:r>
            <w:proofErr w:type="spellStart"/>
            <w:r w:rsidRPr="00711754">
              <w:rPr>
                <w:rFonts w:ascii="Times New Roman" w:eastAsia="Tinos" w:hAnsi="Times New Roman" w:cs="Tinos"/>
                <w:color w:val="auto"/>
                <w:sz w:val="28"/>
                <w:szCs w:val="28"/>
              </w:rPr>
              <w:t>Інфографіка</w:t>
            </w:r>
            <w:proofErr w:type="spellEnd"/>
            <w:r w:rsidRPr="00711754">
              <w:rPr>
                <w:rFonts w:ascii="Times New Roman" w:eastAsia="Tinos" w:hAnsi="Times New Roman" w:cs="Tinos"/>
                <w:color w:val="auto"/>
                <w:sz w:val="28"/>
                <w:szCs w:val="28"/>
              </w:rPr>
              <w:t>.</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Розв’язування рівнянь, систем  рівнянь, оптимізаційних задач.</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Програмні засоби для складних обчислень, аналізу даних та фінансових розрахунків.</w:t>
            </w:r>
          </w:p>
          <w:p w:rsidR="00401B00" w:rsidRPr="00711754" w:rsidRDefault="005E7E29">
            <w:pPr>
              <w:widowControl w:val="0"/>
              <w:spacing w:after="120"/>
              <w:rPr>
                <w:rFonts w:ascii="Tinos" w:eastAsia="Tinos" w:hAnsi="Tinos" w:cs="Tinos"/>
                <w:color w:val="auto"/>
                <w:sz w:val="28"/>
                <w:szCs w:val="28"/>
              </w:rPr>
            </w:pPr>
            <w:r w:rsidRPr="00711754">
              <w:rPr>
                <w:rFonts w:ascii="Times New Roman" w:eastAsia="Tinos" w:hAnsi="Times New Roman" w:cs="Tinos"/>
                <w:color w:val="auto"/>
                <w:sz w:val="28"/>
                <w:szCs w:val="28"/>
              </w:rPr>
              <w:t>Розв'язання задач з різних предметних галузей.</w:t>
            </w:r>
          </w:p>
          <w:p w:rsidR="00401B00" w:rsidRPr="00711754" w:rsidRDefault="00401B00">
            <w:pPr>
              <w:widowControl w:val="0"/>
              <w:spacing w:after="120"/>
              <w:rPr>
                <w:rFonts w:ascii="Times New Roman" w:eastAsia="Tinos" w:hAnsi="Times New Roman" w:cs="Tinos"/>
                <w:color w:val="auto"/>
                <w:sz w:val="28"/>
                <w:szCs w:val="28"/>
              </w:rPr>
            </w:pPr>
          </w:p>
          <w:p w:rsidR="00401B00" w:rsidRPr="00711754" w:rsidRDefault="00401B00">
            <w:pPr>
              <w:widowControl w:val="0"/>
              <w:spacing w:after="160" w:line="259" w:lineRule="auto"/>
              <w:rPr>
                <w:rFonts w:ascii="Times New Roman" w:eastAsia="Tinos" w:hAnsi="Times New Roman" w:cs="Tinos"/>
                <w:color w:val="auto"/>
                <w:sz w:val="28"/>
                <w:szCs w:val="28"/>
              </w:rPr>
            </w:pPr>
          </w:p>
        </w:tc>
      </w:tr>
      <w:tr w:rsidR="00711754" w:rsidRPr="00711754">
        <w:tc>
          <w:tcPr>
            <w:tcW w:w="9915" w:type="dxa"/>
            <w:gridSpan w:val="3"/>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pStyle w:val="2"/>
              <w:numPr>
                <w:ilvl w:val="1"/>
                <w:numId w:val="1"/>
              </w:numPr>
              <w:spacing w:before="0" w:after="0"/>
              <w:ind w:right="0"/>
              <w:rPr>
                <w:color w:val="auto"/>
                <w:highlight w:val="none"/>
              </w:rPr>
            </w:pPr>
            <w:bookmarkStart w:id="3" w:name="_1fob9te"/>
            <w:bookmarkEnd w:id="3"/>
            <w:r w:rsidRPr="00711754">
              <w:rPr>
                <w:rFonts w:ascii="Times New Roman" w:hAnsi="Times New Roman"/>
                <w:color w:val="auto"/>
                <w:highlight w:val="none"/>
              </w:rPr>
              <w:t>Системи керування базами даних</w:t>
            </w:r>
          </w:p>
        </w:tc>
      </w:tr>
      <w:tr w:rsidR="00711754" w:rsidRPr="00711754">
        <w:tc>
          <w:tcPr>
            <w:tcW w:w="5129" w:type="dxa"/>
            <w:gridSpan w:val="2"/>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60"/>
              <w:ind w:left="283" w:firstLine="283"/>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бази даних і систем управління базами даних, їх призначення.</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поняття таблиця, поле, запис, ключ, зв’язок </w:t>
            </w:r>
          </w:p>
          <w:p w:rsidR="00401B00" w:rsidRPr="00711754" w:rsidRDefault="00401B00">
            <w:pPr>
              <w:ind w:left="283" w:firstLine="283"/>
              <w:rPr>
                <w:rFonts w:ascii="Times New Roman" w:eastAsia="Tinos" w:hAnsi="Times New Roman" w:cs="Tinos"/>
                <w:color w:val="auto"/>
                <w:sz w:val="28"/>
                <w:szCs w:val="28"/>
              </w:rPr>
            </w:pPr>
          </w:p>
          <w:p w:rsidR="00401B00" w:rsidRPr="00711754" w:rsidRDefault="005E7E29">
            <w:pPr>
              <w:ind w:left="283" w:firstLine="283"/>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spacing w:line="288" w:lineRule="auto"/>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Створює таблиці, вводить та редагує дані в них, добирає типи даних.</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Створює прості запити на вибірку даних, впорядковує та фільтрує дані в таблиці.</w:t>
            </w:r>
          </w:p>
          <w:p w:rsidR="00401B00" w:rsidRPr="00711754" w:rsidRDefault="00401B00">
            <w:pPr>
              <w:ind w:left="283" w:firstLine="283"/>
              <w:rPr>
                <w:rFonts w:ascii="Times New Roman" w:eastAsia="Tinos" w:hAnsi="Times New Roman" w:cs="Tinos"/>
                <w:color w:val="auto"/>
                <w:sz w:val="28"/>
                <w:szCs w:val="28"/>
              </w:rPr>
            </w:pPr>
          </w:p>
          <w:p w:rsidR="00401B00" w:rsidRPr="00711754" w:rsidRDefault="005E7E29">
            <w:pPr>
              <w:ind w:left="283" w:firstLine="283"/>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283" w:firstLine="283"/>
              <w:rPr>
                <w:rFonts w:ascii="Tinos" w:hAnsi="Tinos" w:cs="Tinos"/>
                <w:color w:val="auto"/>
              </w:rPr>
            </w:pPr>
            <w:r w:rsidRPr="00711754">
              <w:rPr>
                <w:rFonts w:ascii="Times New Roman" w:eastAsia="Tinos" w:hAnsi="Times New Roman" w:cs="Tinos"/>
                <w:color w:val="auto"/>
                <w:sz w:val="28"/>
                <w:szCs w:val="28"/>
              </w:rPr>
              <w:t xml:space="preserve">Усвідомлює переваги БД порівняно </w:t>
            </w:r>
            <w:r w:rsidRPr="00711754">
              <w:rPr>
                <w:rFonts w:ascii="Times New Roman" w:eastAsia="Tinos" w:hAnsi="Times New Roman" w:cs="Tinos"/>
                <w:color w:val="auto"/>
                <w:sz w:val="28"/>
                <w:szCs w:val="28"/>
              </w:rPr>
              <w:lastRenderedPageBreak/>
              <w:t>з</w:t>
            </w:r>
            <w:r w:rsidRPr="00711754">
              <w:rPr>
                <w:rFonts w:ascii="Times New Roman" w:hAnsi="Times New Roman" w:cs="Tinos"/>
                <w:color w:val="auto"/>
              </w:rPr>
              <w:t xml:space="preserve"> </w:t>
            </w:r>
            <w:r w:rsidRPr="00711754">
              <w:rPr>
                <w:rFonts w:ascii="Times New Roman" w:eastAsia="Tinos" w:hAnsi="Times New Roman" w:cs="Tinos"/>
                <w:color w:val="auto"/>
                <w:sz w:val="28"/>
                <w:szCs w:val="28"/>
              </w:rPr>
              <w:t>іншими</w:t>
            </w:r>
            <w:r w:rsidRPr="00711754">
              <w:rPr>
                <w:rFonts w:ascii="Times New Roman" w:hAnsi="Times New Roman" w:cs="Tinos"/>
                <w:color w:val="auto"/>
              </w:rPr>
              <w:t xml:space="preserve"> </w:t>
            </w:r>
            <w:r w:rsidRPr="00711754">
              <w:rPr>
                <w:rFonts w:ascii="Times New Roman" w:eastAsia="Tinos" w:hAnsi="Times New Roman" w:cs="Tinos"/>
                <w:color w:val="auto"/>
                <w:sz w:val="28"/>
                <w:szCs w:val="28"/>
              </w:rPr>
              <w:t>технологіями</w:t>
            </w:r>
            <w:r w:rsidRPr="00711754">
              <w:rPr>
                <w:rFonts w:ascii="Times New Roman" w:hAnsi="Times New Roman" w:cs="Tinos"/>
                <w:color w:val="auto"/>
              </w:rPr>
              <w:t xml:space="preserve"> </w:t>
            </w:r>
            <w:r w:rsidRPr="00711754">
              <w:rPr>
                <w:rFonts w:ascii="Times New Roman" w:eastAsia="Tinos" w:hAnsi="Times New Roman" w:cs="Tinos"/>
                <w:color w:val="auto"/>
                <w:sz w:val="28"/>
                <w:szCs w:val="28"/>
              </w:rPr>
              <w:t>зберігання</w:t>
            </w:r>
            <w:r w:rsidRPr="00711754">
              <w:rPr>
                <w:rFonts w:ascii="Times New Roman" w:hAnsi="Times New Roman" w:cs="Tinos"/>
                <w:color w:val="auto"/>
              </w:rPr>
              <w:t xml:space="preserve"> </w:t>
            </w:r>
            <w:r w:rsidRPr="00711754">
              <w:rPr>
                <w:rFonts w:ascii="Times New Roman" w:eastAsia="Tinos" w:hAnsi="Times New Roman" w:cs="Tinos"/>
                <w:color w:val="auto"/>
                <w:sz w:val="28"/>
                <w:szCs w:val="28"/>
              </w:rPr>
              <w:t>даних</w:t>
            </w:r>
            <w:r w:rsidRPr="00711754">
              <w:rPr>
                <w:rFonts w:ascii="Times New Roman" w:hAnsi="Times New Roman" w:cs="Tinos"/>
                <w:color w:val="auto"/>
              </w:rPr>
              <w:t>.</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Оцінює доцільність засобів інформаційних технологій для комп'ютерного моделювання об'єктів і процесів</w:t>
            </w:r>
          </w:p>
        </w:tc>
        <w:tc>
          <w:tcPr>
            <w:tcW w:w="4786"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lastRenderedPageBreak/>
              <w:t xml:space="preserve">Поняття бази даних і систем керування базами даних, їх призначення. </w:t>
            </w:r>
          </w:p>
          <w:p w:rsidR="00401B00" w:rsidRPr="00711754" w:rsidRDefault="00401B00">
            <w:pPr>
              <w:rPr>
                <w:rFonts w:ascii="Times New Roman" w:eastAsia="Tinos" w:hAnsi="Times New Roman" w:cs="Tinos"/>
                <w:color w:val="auto"/>
                <w:sz w:val="28"/>
                <w:szCs w:val="28"/>
              </w:rPr>
            </w:pP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Реляційні бази даних, їхні об’єкти. Ключі й зовнішні ключі. Зв’язки між записами і таблицями. Визначення типу зв'язку.</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Створення таблиць. Введення і редагування даних різних типів. </w:t>
            </w:r>
          </w:p>
          <w:p w:rsidR="00401B00" w:rsidRPr="00711754" w:rsidRDefault="00401B00">
            <w:pPr>
              <w:rPr>
                <w:rFonts w:ascii="Times New Roman" w:eastAsia="Tinos" w:hAnsi="Times New Roman" w:cs="Tinos"/>
                <w:color w:val="auto"/>
                <w:sz w:val="28"/>
                <w:szCs w:val="28"/>
              </w:rPr>
            </w:pP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Впорядкування, пошук і фільтрування даних. </w:t>
            </w:r>
          </w:p>
          <w:p w:rsidR="00401B00" w:rsidRPr="00711754" w:rsidRDefault="00401B00">
            <w:pPr>
              <w:rPr>
                <w:rFonts w:ascii="Times New Roman" w:eastAsia="Tinos" w:hAnsi="Times New Roman" w:cs="Tinos"/>
                <w:color w:val="auto"/>
                <w:sz w:val="28"/>
                <w:szCs w:val="28"/>
              </w:rPr>
            </w:pP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Запити на вибірку даних.</w:t>
            </w:r>
          </w:p>
          <w:p w:rsidR="00401B00" w:rsidRPr="00711754" w:rsidRDefault="00401B00">
            <w:pPr>
              <w:widowControl w:val="0"/>
              <w:spacing w:after="160" w:line="259" w:lineRule="auto"/>
              <w:rPr>
                <w:rFonts w:ascii="Times New Roman" w:eastAsia="Tinos" w:hAnsi="Times New Roman" w:cs="Tinos"/>
                <w:color w:val="auto"/>
                <w:sz w:val="28"/>
                <w:szCs w:val="28"/>
              </w:rPr>
            </w:pPr>
          </w:p>
        </w:tc>
      </w:tr>
      <w:tr w:rsidR="00711754" w:rsidRPr="00711754">
        <w:tc>
          <w:tcPr>
            <w:tcW w:w="9915" w:type="dxa"/>
            <w:gridSpan w:val="3"/>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pStyle w:val="2"/>
              <w:spacing w:before="0" w:after="0"/>
              <w:rPr>
                <w:color w:val="auto"/>
                <w:highlight w:val="none"/>
              </w:rPr>
            </w:pPr>
            <w:bookmarkStart w:id="4" w:name="_3znysh7"/>
            <w:bookmarkEnd w:id="4"/>
            <w:r w:rsidRPr="00711754">
              <w:rPr>
                <w:rFonts w:ascii="Times New Roman" w:hAnsi="Times New Roman"/>
                <w:color w:val="auto"/>
                <w:highlight w:val="none"/>
              </w:rPr>
              <w:t>Мультимедійні та  гіпертекстові документи</w:t>
            </w:r>
          </w:p>
        </w:tc>
      </w:tr>
      <w:tr w:rsidR="00711754" w:rsidRPr="00711754">
        <w:tc>
          <w:tcPr>
            <w:tcW w:w="5129" w:type="dxa"/>
            <w:gridSpan w:val="2"/>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60"/>
              <w:ind w:left="283" w:firstLine="283"/>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систем керування вмістом для веб-ресурсів.</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Розрізняє технології опрацювання мультимедійних даних</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Пояснює застосування різних технологій для розробки сайтів.</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оптимізації та стратегій просування веб-сайтів.</w:t>
            </w:r>
          </w:p>
          <w:p w:rsidR="00401B00" w:rsidRPr="00711754" w:rsidRDefault="005E7E29">
            <w:pPr>
              <w:widowControl w:val="0"/>
              <w:ind w:left="283" w:firstLine="283"/>
              <w:rPr>
                <w:rFonts w:ascii="Tinos" w:eastAsia="Tinos" w:hAnsi="Tinos" w:cs="Tinos"/>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Добирає відповідне програмне забезпечення та здійснює просте опрацювання аудіо та відеоданих.</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Створює веб-сайти за допомогою автоматизованих засобів системи керування вмістом.</w:t>
            </w:r>
          </w:p>
          <w:p w:rsidR="00401B00" w:rsidRPr="00711754" w:rsidRDefault="005E7E29">
            <w:pPr>
              <w:widowControl w:val="0"/>
              <w:spacing w:after="160" w:line="259" w:lineRule="auto"/>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гіпертекстові, графічні, анімаційні та мультимедійні елементи на веб-сторінках.</w:t>
            </w:r>
          </w:p>
          <w:p w:rsidR="00401B00" w:rsidRPr="00711754" w:rsidRDefault="005E7E29">
            <w:pPr>
              <w:widowControl w:val="0"/>
              <w:spacing w:after="160" w:line="259" w:lineRule="auto"/>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Враховує художньо-естетичну складову при створенні інформаційних продуктів.</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ергономічного розміщення матеріалів на веб-сторінці.</w:t>
            </w:r>
          </w:p>
          <w:p w:rsidR="00401B00" w:rsidRPr="00711754" w:rsidRDefault="005E7E29">
            <w:pPr>
              <w:widowControl w:val="0"/>
              <w:spacing w:after="160" w:line="259" w:lineRule="auto"/>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Планує власну та групову діяльність для проектування та створення об'єктів мультимедіа та веб-сайтів.</w:t>
            </w:r>
          </w:p>
          <w:p w:rsidR="00401B00" w:rsidRPr="00711754" w:rsidRDefault="005E7E29">
            <w:pPr>
              <w:widowControl w:val="0"/>
              <w:spacing w:after="160"/>
              <w:ind w:left="283" w:firstLine="283"/>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роль електронних медійних засобів в житті в житті людини. </w:t>
            </w:r>
          </w:p>
          <w:p w:rsidR="00401B00" w:rsidRPr="00711754" w:rsidRDefault="005E7E29">
            <w:pPr>
              <w:widowControl w:val="0"/>
              <w:spacing w:after="160"/>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важливість участі в діяльності глобальної інтернет-</w:t>
            </w:r>
            <w:r w:rsidRPr="00711754">
              <w:rPr>
                <w:rFonts w:ascii="Times New Roman" w:eastAsia="Tinos" w:hAnsi="Times New Roman" w:cs="Tinos"/>
                <w:color w:val="auto"/>
                <w:sz w:val="28"/>
                <w:szCs w:val="28"/>
              </w:rPr>
              <w:lastRenderedPageBreak/>
              <w:t>спільноти.</w:t>
            </w:r>
          </w:p>
          <w:p w:rsidR="00401B00" w:rsidRPr="00711754" w:rsidRDefault="005E7E29">
            <w:pPr>
              <w:widowControl w:val="0"/>
              <w:spacing w:after="160" w:line="259" w:lineRule="auto"/>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та враховує особливості користувачів з особливими потребами при розробці веб-ресурсів.</w:t>
            </w:r>
          </w:p>
          <w:p w:rsidR="00401B00" w:rsidRPr="00711754" w:rsidRDefault="005E7E29">
            <w:pPr>
              <w:widowControl w:val="0"/>
              <w:spacing w:after="160" w:line="259" w:lineRule="auto"/>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Оцінює можливості різних технологій для створення веб-сайтів.</w:t>
            </w:r>
          </w:p>
        </w:tc>
        <w:tc>
          <w:tcPr>
            <w:tcW w:w="4786"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401B00" w:rsidRPr="00711754" w:rsidRDefault="005E7E29">
            <w:pPr>
              <w:widowControl w:val="0"/>
              <w:spacing w:after="160" w:line="259" w:lineRule="auto"/>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Технології опрацювання мультимедійних даних. </w:t>
            </w:r>
          </w:p>
          <w:p w:rsidR="00401B00" w:rsidRPr="00711754" w:rsidRDefault="005E7E29">
            <w:pPr>
              <w:widowControl w:val="0"/>
              <w:spacing w:after="160" w:line="259" w:lineRule="auto"/>
              <w:rPr>
                <w:rFonts w:ascii="Tinos" w:eastAsia="Tinos" w:hAnsi="Tinos" w:cs="Tinos"/>
                <w:color w:val="auto"/>
                <w:sz w:val="28"/>
                <w:szCs w:val="28"/>
              </w:rPr>
            </w:pPr>
            <w:r w:rsidRPr="00711754">
              <w:rPr>
                <w:rFonts w:ascii="Times New Roman" w:eastAsia="Tinos" w:hAnsi="Times New Roman" w:cs="Tinos"/>
                <w:color w:val="auto"/>
                <w:sz w:val="28"/>
                <w:szCs w:val="28"/>
              </w:rPr>
              <w:t>Системи керування вмістом для веб-ресурсів. Створення та адміністрування сайту.</w:t>
            </w:r>
          </w:p>
          <w:p w:rsidR="00401B00" w:rsidRPr="00711754" w:rsidRDefault="005E7E29">
            <w:pPr>
              <w:widowControl w:val="0"/>
              <w:spacing w:after="160" w:line="259" w:lineRule="auto"/>
              <w:rPr>
                <w:rFonts w:ascii="Tinos" w:eastAsia="Tinos" w:hAnsi="Tinos" w:cs="Tinos"/>
                <w:color w:val="auto"/>
                <w:sz w:val="28"/>
                <w:szCs w:val="28"/>
              </w:rPr>
            </w:pPr>
            <w:r w:rsidRPr="00711754">
              <w:rPr>
                <w:rFonts w:ascii="Times New Roman" w:eastAsia="Tinos" w:hAnsi="Times New Roman" w:cs="Tinos"/>
                <w:color w:val="auto"/>
                <w:sz w:val="28"/>
                <w:szCs w:val="28"/>
              </w:rPr>
              <w:t>Поняття про мову розмічання гіпертекстового документа</w:t>
            </w:r>
          </w:p>
          <w:p w:rsidR="00401B00" w:rsidRPr="00711754" w:rsidRDefault="005E7E29">
            <w:pPr>
              <w:widowControl w:val="0"/>
              <w:spacing w:after="160" w:line="259" w:lineRule="auto"/>
              <w:rPr>
                <w:rFonts w:ascii="Tinos" w:eastAsia="Tinos" w:hAnsi="Tinos" w:cs="Tinos"/>
                <w:color w:val="auto"/>
                <w:sz w:val="28"/>
                <w:szCs w:val="28"/>
              </w:rPr>
            </w:pPr>
            <w:r w:rsidRPr="00711754">
              <w:rPr>
                <w:rFonts w:ascii="Times New Roman" w:eastAsia="Tinos" w:hAnsi="Times New Roman" w:cs="Tinos"/>
                <w:color w:val="auto"/>
                <w:sz w:val="28"/>
                <w:szCs w:val="28"/>
              </w:rPr>
              <w:t>Ергономіка розміщення відомостей на веб-сторінці.</w:t>
            </w:r>
          </w:p>
          <w:p w:rsidR="00401B00" w:rsidRPr="00711754" w:rsidRDefault="005E7E29">
            <w:pPr>
              <w:widowControl w:val="0"/>
              <w:spacing w:after="160" w:line="259" w:lineRule="auto"/>
              <w:rPr>
                <w:rFonts w:ascii="Tinos" w:eastAsia="Tinos" w:hAnsi="Tinos" w:cs="Tinos"/>
                <w:color w:val="auto"/>
                <w:sz w:val="28"/>
                <w:szCs w:val="28"/>
              </w:rPr>
            </w:pPr>
            <w:r w:rsidRPr="00711754">
              <w:rPr>
                <w:rFonts w:ascii="Times New Roman" w:eastAsia="Tinos" w:hAnsi="Times New Roman" w:cs="Tinos"/>
                <w:color w:val="auto"/>
                <w:sz w:val="28"/>
                <w:szCs w:val="28"/>
              </w:rPr>
              <w:t>Поняття пошукової оптимізації та просування веб-сайтів.</w:t>
            </w:r>
          </w:p>
          <w:p w:rsidR="00401B00" w:rsidRPr="00711754" w:rsidRDefault="005E7E29">
            <w:pPr>
              <w:widowControl w:val="0"/>
              <w:spacing w:after="160" w:line="259" w:lineRule="auto"/>
              <w:rPr>
                <w:rFonts w:ascii="Tinos" w:eastAsia="Tinos" w:hAnsi="Tinos" w:cs="Tinos"/>
                <w:color w:val="auto"/>
                <w:sz w:val="28"/>
                <w:szCs w:val="28"/>
              </w:rPr>
            </w:pPr>
            <w:r w:rsidRPr="00711754">
              <w:rPr>
                <w:rFonts w:ascii="Times New Roman" w:eastAsia="Tinos" w:hAnsi="Times New Roman" w:cs="Tinos"/>
                <w:color w:val="auto"/>
                <w:sz w:val="28"/>
                <w:szCs w:val="28"/>
              </w:rPr>
              <w:t>Роль електронних медійних засобів в житті людини</w:t>
            </w:r>
          </w:p>
          <w:p w:rsidR="00401B00" w:rsidRPr="00711754" w:rsidRDefault="00401B00">
            <w:pPr>
              <w:widowControl w:val="0"/>
              <w:spacing w:after="160" w:line="259" w:lineRule="auto"/>
              <w:rPr>
                <w:rFonts w:ascii="Times New Roman" w:eastAsia="Tinos" w:hAnsi="Times New Roman" w:cs="Tinos"/>
                <w:color w:val="auto"/>
                <w:sz w:val="28"/>
                <w:szCs w:val="28"/>
              </w:rPr>
            </w:pPr>
            <w:bookmarkStart w:id="5" w:name="_GoBack1"/>
            <w:bookmarkEnd w:id="5"/>
          </w:p>
        </w:tc>
      </w:tr>
    </w:tbl>
    <w:p w:rsidR="00401B00" w:rsidRPr="00711754" w:rsidRDefault="00401B00">
      <w:pPr>
        <w:widowControl w:val="0"/>
        <w:spacing w:after="160" w:line="259" w:lineRule="auto"/>
        <w:rPr>
          <w:rFonts w:ascii="Times New Roman" w:hAnsi="Times New Roman" w:cs="Tinos"/>
          <w:color w:val="auto"/>
        </w:rPr>
      </w:pPr>
      <w:bookmarkStart w:id="6" w:name="_ygx3p02l5ffr"/>
      <w:bookmarkEnd w:id="6"/>
    </w:p>
    <w:p w:rsidR="00401B00" w:rsidRPr="00711754" w:rsidRDefault="005E7E29">
      <w:pPr>
        <w:pStyle w:val="1"/>
        <w:spacing w:before="0" w:after="0"/>
        <w:jc w:val="center"/>
        <w:rPr>
          <w:rFonts w:ascii="Tinos" w:hAnsi="Tinos" w:cs="Tinos"/>
          <w:color w:val="auto"/>
          <w:sz w:val="32"/>
          <w:szCs w:val="32"/>
        </w:rPr>
      </w:pPr>
      <w:bookmarkStart w:id="7" w:name="_rpl38yn259uv"/>
      <w:bookmarkEnd w:id="7"/>
      <w:r w:rsidRPr="00711754">
        <w:rPr>
          <w:rFonts w:ascii="Times New Roman" w:hAnsi="Times New Roman" w:cs="Tinos"/>
          <w:color w:val="auto"/>
          <w:sz w:val="32"/>
          <w:szCs w:val="32"/>
        </w:rPr>
        <w:t>Вибіркові модулі</w:t>
      </w:r>
    </w:p>
    <w:p w:rsidR="00401B00" w:rsidRPr="00711754" w:rsidRDefault="005E7E29">
      <w:pPr>
        <w:pStyle w:val="2"/>
        <w:widowControl/>
        <w:spacing w:before="0" w:after="0" w:line="288" w:lineRule="auto"/>
        <w:ind w:left="0" w:right="57" w:firstLine="0"/>
        <w:rPr>
          <w:color w:val="auto"/>
          <w:sz w:val="32"/>
          <w:szCs w:val="32"/>
          <w:highlight w:val="none"/>
        </w:rPr>
      </w:pPr>
      <w:bookmarkStart w:id="8" w:name="_cnmury51k128"/>
      <w:bookmarkEnd w:id="8"/>
      <w:r w:rsidRPr="00711754">
        <w:rPr>
          <w:rFonts w:ascii="Times New Roman" w:hAnsi="Times New Roman"/>
          <w:color w:val="auto"/>
          <w:sz w:val="32"/>
          <w:szCs w:val="32"/>
          <w:highlight w:val="none"/>
        </w:rPr>
        <w:t>Графічний дизайн</w:t>
      </w:r>
    </w:p>
    <w:p w:rsidR="00401B00" w:rsidRPr="00711754" w:rsidRDefault="005E7E29">
      <w:pPr>
        <w:spacing w:line="288" w:lineRule="auto"/>
        <w:jc w:val="center"/>
        <w:rPr>
          <w:rFonts w:ascii="Tinos" w:hAnsi="Tinos" w:cs="Tinos"/>
          <w:color w:val="auto"/>
          <w:sz w:val="28"/>
          <w:szCs w:val="28"/>
        </w:rPr>
      </w:pPr>
      <w:r w:rsidRPr="00711754">
        <w:rPr>
          <w:rFonts w:ascii="Times New Roman" w:hAnsi="Times New Roman" w:cs="Tinos"/>
          <w:color w:val="auto"/>
          <w:sz w:val="28"/>
          <w:szCs w:val="28"/>
        </w:rPr>
        <w:t>35 годин</w:t>
      </w:r>
    </w:p>
    <w:tbl>
      <w:tblPr>
        <w:tblW w:w="9538" w:type="dxa"/>
        <w:tblInd w:w="43" w:type="dxa"/>
        <w:tblBorders>
          <w:top w:val="single" w:sz="4" w:space="0" w:color="000001"/>
          <w:left w:val="single" w:sz="4" w:space="0" w:color="000001"/>
          <w:bottom w:val="single" w:sz="4" w:space="0" w:color="000001"/>
          <w:insideH w:val="single" w:sz="4" w:space="0" w:color="000001"/>
        </w:tblBorders>
        <w:tblCellMar>
          <w:left w:w="39" w:type="dxa"/>
        </w:tblCellMar>
        <w:tblLook w:val="04A0" w:firstRow="1" w:lastRow="0" w:firstColumn="1" w:lastColumn="0" w:noHBand="0" w:noVBand="1"/>
      </w:tblPr>
      <w:tblGrid>
        <w:gridCol w:w="4708"/>
        <w:gridCol w:w="62"/>
        <w:gridCol w:w="4768"/>
      </w:tblGrid>
      <w:tr w:rsidR="00711754" w:rsidRPr="00711754">
        <w:trPr>
          <w:trHeight w:val="440"/>
        </w:trPr>
        <w:tc>
          <w:tcPr>
            <w:tcW w:w="4769" w:type="dxa"/>
            <w:gridSpan w:val="2"/>
            <w:tcBorders>
              <w:top w:val="single" w:sz="4" w:space="0" w:color="000001"/>
              <w:left w:val="single" w:sz="4" w:space="0" w:color="000001"/>
              <w:bottom w:val="single" w:sz="4" w:space="0" w:color="000001"/>
            </w:tcBorders>
            <w:shd w:val="clear" w:color="auto" w:fill="FFFFFF"/>
            <w:tcMar>
              <w:left w:w="39"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768" w:type="dxa"/>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40"/>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spacing w:after="140"/>
              <w:jc w:val="center"/>
              <w:rPr>
                <w:rFonts w:ascii="Tinos" w:hAnsi="Tinos" w:cs="Tinos"/>
                <w:b/>
                <w:color w:val="auto"/>
                <w:sz w:val="28"/>
                <w:szCs w:val="28"/>
              </w:rPr>
            </w:pPr>
            <w:r w:rsidRPr="00711754">
              <w:rPr>
                <w:rFonts w:ascii="Times New Roman" w:hAnsi="Times New Roman" w:cs="Tinos"/>
                <w:b/>
                <w:color w:val="auto"/>
                <w:sz w:val="28"/>
                <w:szCs w:val="28"/>
              </w:rPr>
              <w:t xml:space="preserve">Графічний дизайн як засіб візуальної комунікації </w:t>
            </w:r>
          </w:p>
        </w:tc>
      </w:tr>
      <w:tr w:rsidR="00711754" w:rsidRPr="00711754">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ind w:left="283" w:firstLine="283"/>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засоби візуальної комунікації.</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сприйняття  </w:t>
            </w:r>
            <w:proofErr w:type="spellStart"/>
            <w:r w:rsidRPr="00711754">
              <w:rPr>
                <w:rFonts w:ascii="Times New Roman" w:eastAsia="Tinos" w:hAnsi="Times New Roman" w:cs="Tinos"/>
                <w:color w:val="auto"/>
                <w:sz w:val="28"/>
                <w:szCs w:val="28"/>
              </w:rPr>
              <w:t>інфографіки</w:t>
            </w:r>
            <w:proofErr w:type="spellEnd"/>
            <w:r w:rsidRPr="00711754">
              <w:rPr>
                <w:rFonts w:ascii="Times New Roman" w:eastAsia="Tinos" w:hAnsi="Times New Roman" w:cs="Tinos"/>
                <w:color w:val="auto"/>
                <w:sz w:val="28"/>
                <w:szCs w:val="28"/>
              </w:rPr>
              <w:t xml:space="preserve"> людиною.</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Описує основні напрямки сучасного цифрового мистецтва.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Називає основні властивості шрифтів та способи їх поєднання.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Розуміє поняття друкованої реклами.</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використання дизайну.</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основні способи графічної реклама в міському середовищі,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принципи оформлення вітрин.</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різницю між електронними та друкованими портфоліо. </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Розпізнає нестандартні рекламні носії (упаковки, книжки-</w:t>
            </w:r>
            <w:proofErr w:type="spellStart"/>
            <w:r w:rsidRPr="00711754">
              <w:rPr>
                <w:rFonts w:ascii="Times New Roman" w:eastAsia="Tinos" w:hAnsi="Times New Roman" w:cs="Tinos"/>
                <w:color w:val="auto"/>
                <w:sz w:val="28"/>
                <w:szCs w:val="28"/>
              </w:rPr>
              <w:t>трансформери</w:t>
            </w:r>
            <w:proofErr w:type="spellEnd"/>
            <w:r w:rsidRPr="00711754">
              <w:rPr>
                <w:rFonts w:ascii="Times New Roman" w:eastAsia="Tinos" w:hAnsi="Times New Roman" w:cs="Tinos"/>
                <w:color w:val="auto"/>
                <w:sz w:val="28"/>
                <w:szCs w:val="28"/>
              </w:rPr>
              <w:t>, предметну ілюстрацію і фото-</w:t>
            </w:r>
            <w:proofErr w:type="spellStart"/>
            <w:r w:rsidRPr="00711754">
              <w:rPr>
                <w:rFonts w:ascii="Times New Roman" w:eastAsia="Tinos" w:hAnsi="Times New Roman" w:cs="Tinos"/>
                <w:color w:val="auto"/>
                <w:sz w:val="28"/>
                <w:szCs w:val="28"/>
              </w:rPr>
              <w:t>типографіку</w:t>
            </w:r>
            <w:proofErr w:type="spellEnd"/>
            <w:r w:rsidRPr="00711754">
              <w:rPr>
                <w:rFonts w:ascii="Times New Roman" w:eastAsia="Tinos" w:hAnsi="Times New Roman" w:cs="Tinos"/>
                <w:color w:val="auto"/>
                <w:sz w:val="28"/>
                <w:szCs w:val="28"/>
              </w:rPr>
              <w:t xml:space="preserve">)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Виконує  розробку концепції виставкового стенду. </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Оцінює рекламу конкретного товару, послуги або підприємства.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Усвідомлює важливість засобів </w:t>
            </w:r>
            <w:r w:rsidRPr="00711754">
              <w:rPr>
                <w:rFonts w:ascii="Times New Roman" w:eastAsia="Tinos" w:hAnsi="Times New Roman" w:cs="Tinos"/>
                <w:color w:val="auto"/>
                <w:sz w:val="28"/>
                <w:szCs w:val="28"/>
              </w:rPr>
              <w:lastRenderedPageBreak/>
              <w:t xml:space="preserve">графічного дизайну у сучасному суспільстві. </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Історія графічної культури.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Дизайн і його тенденції.</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Ілюстрація. Цифрове мистецтво.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Сучасна реклама та фірмовий стиль: напрямки, стилі, тренди.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Реклама. Психологія сприйняттям реклами. </w:t>
            </w:r>
          </w:p>
          <w:p w:rsidR="00401B00" w:rsidRPr="00711754" w:rsidRDefault="005E7E29">
            <w:pPr>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Інфографіка</w:t>
            </w:r>
            <w:proofErr w:type="spellEnd"/>
            <w:r w:rsidRPr="00711754">
              <w:rPr>
                <w:rFonts w:ascii="Times New Roman" w:eastAsia="Tinos" w:hAnsi="Times New Roman" w:cs="Tinos"/>
                <w:color w:val="auto"/>
                <w:sz w:val="28"/>
                <w:szCs w:val="28"/>
              </w:rPr>
              <w:t xml:space="preserve">. </w:t>
            </w:r>
          </w:p>
          <w:p w:rsidR="00401B00" w:rsidRPr="00711754" w:rsidRDefault="005E7E29">
            <w:pPr>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Типографіка</w:t>
            </w:r>
            <w:proofErr w:type="spellEnd"/>
            <w:r w:rsidRPr="00711754">
              <w:rPr>
                <w:rFonts w:ascii="Times New Roman" w:eastAsia="Tinos" w:hAnsi="Times New Roman" w:cs="Tinos"/>
                <w:color w:val="auto"/>
                <w:sz w:val="28"/>
                <w:szCs w:val="28"/>
              </w:rPr>
              <w:t xml:space="preserve">, шрифти і шрифтові пари.  Прийоми каліграфії та </w:t>
            </w:r>
            <w:proofErr w:type="spellStart"/>
            <w:r w:rsidRPr="00711754">
              <w:rPr>
                <w:rFonts w:ascii="Times New Roman" w:eastAsia="Tinos" w:hAnsi="Times New Roman" w:cs="Tinos"/>
                <w:color w:val="auto"/>
                <w:sz w:val="28"/>
                <w:szCs w:val="28"/>
              </w:rPr>
              <w:t>леттерингу</w:t>
            </w:r>
            <w:proofErr w:type="spellEnd"/>
            <w:r w:rsidRPr="00711754">
              <w:rPr>
                <w:rFonts w:ascii="Times New Roman" w:eastAsia="Tinos" w:hAnsi="Times New Roman" w:cs="Tinos"/>
                <w:color w:val="auto"/>
                <w:sz w:val="28"/>
                <w:szCs w:val="28"/>
              </w:rPr>
              <w:t xml:space="preserve">. Особливості поєднання шрифтів.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Коротка історія дизайну і </w:t>
            </w:r>
            <w:proofErr w:type="spellStart"/>
            <w:r w:rsidRPr="00711754">
              <w:rPr>
                <w:rFonts w:ascii="Times New Roman" w:eastAsia="Tinos" w:hAnsi="Times New Roman" w:cs="Tinos"/>
                <w:color w:val="auto"/>
                <w:sz w:val="28"/>
                <w:szCs w:val="28"/>
              </w:rPr>
              <w:t>типографіки</w:t>
            </w:r>
            <w:proofErr w:type="spellEnd"/>
            <w:r w:rsidRPr="00711754">
              <w:rPr>
                <w:rFonts w:ascii="Times New Roman" w:eastAsia="Tinos" w:hAnsi="Times New Roman" w:cs="Tinos"/>
                <w:color w:val="auto"/>
                <w:sz w:val="28"/>
                <w:szCs w:val="28"/>
              </w:rPr>
              <w:t xml:space="preserve">.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Електронні та друковані портфоліо.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Веб-дизайн.  </w:t>
            </w:r>
          </w:p>
        </w:tc>
      </w:tr>
      <w:tr w:rsidR="00711754" w:rsidRPr="00711754">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spacing w:line="288" w:lineRule="auto"/>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Растрова графіка</w:t>
            </w:r>
          </w:p>
        </w:tc>
      </w:tr>
      <w:tr w:rsidR="00711754" w:rsidRPr="00711754">
        <w:trPr>
          <w:trHeight w:val="13035"/>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widowControl w:val="0"/>
              <w:ind w:left="283" w:firstLine="283"/>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widowControl w:val="0"/>
              <w:ind w:left="283" w:firstLine="283"/>
              <w:rPr>
                <w:rFonts w:ascii="Tinos" w:hAnsi="Tinos" w:cs="Tinos"/>
                <w:color w:val="auto"/>
              </w:rPr>
            </w:pPr>
            <w:r w:rsidRPr="00711754">
              <w:rPr>
                <w:rFonts w:ascii="Times New Roman" w:eastAsia="Tinos" w:hAnsi="Times New Roman" w:cs="Tinos"/>
                <w:color w:val="auto"/>
                <w:sz w:val="28"/>
                <w:szCs w:val="28"/>
              </w:rPr>
              <w:t>Пояснює основні принципи створення й обробки растрових зображень.</w:t>
            </w:r>
          </w:p>
          <w:p w:rsidR="00401B00" w:rsidRPr="00711754" w:rsidRDefault="005E7E29">
            <w:pPr>
              <w:widowControl w:val="0"/>
              <w:ind w:left="283" w:firstLine="283"/>
              <w:rPr>
                <w:rFonts w:ascii="Tinos" w:hAnsi="Tinos" w:cs="Tinos"/>
                <w:color w:val="auto"/>
              </w:rPr>
            </w:pPr>
            <w:r w:rsidRPr="00711754">
              <w:rPr>
                <w:rFonts w:ascii="Times New Roman" w:eastAsia="Tinos" w:hAnsi="Times New Roman" w:cs="Tinos"/>
                <w:color w:val="auto"/>
                <w:sz w:val="28"/>
                <w:szCs w:val="28"/>
              </w:rPr>
              <w:t>Описує основні параметри растрових зображень.</w:t>
            </w:r>
          </w:p>
          <w:p w:rsidR="00401B00" w:rsidRPr="00711754" w:rsidRDefault="005E7E29">
            <w:pPr>
              <w:widowControl w:val="0"/>
              <w:ind w:left="283" w:firstLine="283"/>
              <w:rPr>
                <w:rFonts w:ascii="Tinos" w:hAnsi="Tinos" w:cs="Tinos"/>
                <w:color w:val="auto"/>
              </w:rPr>
            </w:pPr>
            <w:r w:rsidRPr="00711754">
              <w:rPr>
                <w:rFonts w:ascii="Times New Roman" w:eastAsia="Tinos" w:hAnsi="Times New Roman" w:cs="Tinos"/>
                <w:color w:val="auto"/>
                <w:sz w:val="28"/>
                <w:szCs w:val="28"/>
              </w:rPr>
              <w:t>Описує призначення й функції растрового графічного редактора.</w:t>
            </w:r>
          </w:p>
          <w:p w:rsidR="00401B00" w:rsidRPr="00711754" w:rsidRDefault="005E7E29">
            <w:pPr>
              <w:widowControl w:val="0"/>
              <w:ind w:left="283" w:firstLine="283"/>
              <w:rPr>
                <w:rFonts w:ascii="Tinos" w:hAnsi="Tinos" w:cs="Tinos"/>
                <w:color w:val="auto"/>
              </w:rPr>
            </w:pPr>
            <w:r w:rsidRPr="00711754">
              <w:rPr>
                <w:rFonts w:ascii="Times New Roman" w:eastAsia="Tinos" w:hAnsi="Times New Roman" w:cs="Tinos"/>
                <w:color w:val="auto"/>
                <w:sz w:val="28"/>
                <w:szCs w:val="28"/>
              </w:rPr>
              <w:t>Пояснює призначення й спосіб використання основних інструментів малювання.</w:t>
            </w:r>
          </w:p>
          <w:p w:rsidR="00401B00" w:rsidRPr="00711754" w:rsidRDefault="005E7E29">
            <w:pPr>
              <w:widowControl w:val="0"/>
              <w:ind w:left="283" w:firstLine="283"/>
              <w:rPr>
                <w:rFonts w:ascii="Tinos" w:hAnsi="Tinos" w:cs="Tinos"/>
                <w:color w:val="auto"/>
              </w:rPr>
            </w:pPr>
            <w:r w:rsidRPr="00711754">
              <w:rPr>
                <w:rFonts w:ascii="Times New Roman" w:eastAsia="Tinos" w:hAnsi="Times New Roman" w:cs="Tinos"/>
                <w:color w:val="auto"/>
                <w:sz w:val="28"/>
                <w:szCs w:val="28"/>
              </w:rPr>
              <w:t>Описує методику виділення областей на зображеннях і методику побудови багатошарових зображень.</w:t>
            </w:r>
          </w:p>
          <w:p w:rsidR="00401B00" w:rsidRPr="00711754" w:rsidRDefault="005E7E29">
            <w:pPr>
              <w:widowControl w:val="0"/>
              <w:ind w:left="283" w:firstLine="283"/>
              <w:rPr>
                <w:rFonts w:ascii="Tinos" w:hAnsi="Tinos" w:cs="Tinos"/>
                <w:color w:val="auto"/>
              </w:rPr>
            </w:pPr>
            <w:r w:rsidRPr="00711754">
              <w:rPr>
                <w:rFonts w:ascii="Times New Roman" w:eastAsia="Tinos" w:hAnsi="Times New Roman" w:cs="Tinos"/>
                <w:color w:val="auto"/>
                <w:sz w:val="28"/>
                <w:szCs w:val="28"/>
              </w:rPr>
              <w:t>Використовує елементи авторської графічної техніки.</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Знає прийоми створення колажів.</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 xml:space="preserve">Пояснює алгоритм створення анімацій у середовищі растрового графічного редактора. </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 xml:space="preserve">Описує процес ретушування зображень, у тому числі коригування діапазону </w:t>
            </w:r>
            <w:proofErr w:type="spellStart"/>
            <w:r w:rsidRPr="00711754">
              <w:rPr>
                <w:rFonts w:ascii="Times New Roman" w:eastAsia="Tinos" w:hAnsi="Times New Roman" w:cs="Tinos"/>
                <w:color w:val="auto"/>
                <w:sz w:val="28"/>
                <w:szCs w:val="28"/>
              </w:rPr>
              <w:t>яскравостей</w:t>
            </w:r>
            <w:proofErr w:type="spellEnd"/>
            <w:r w:rsidRPr="00711754">
              <w:rPr>
                <w:rFonts w:ascii="Times New Roman" w:eastAsia="Tinos" w:hAnsi="Times New Roman" w:cs="Tinos"/>
                <w:color w:val="auto"/>
                <w:sz w:val="28"/>
                <w:szCs w:val="28"/>
              </w:rPr>
              <w:t>, застосування фільтрів, клонування тощо.</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Наводить приклади графічних елементів на веб-сторінках.</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Створює прості ілюстрації засобами растрового графічного редактора.</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Уміє використовувати різні способи виділення фрагментів зображень.</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Уміє переміщувати, масштабувати й обертати область виокремлення.</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Застосовує засоби уточнення попереднього виокремлення.</w:t>
            </w:r>
          </w:p>
          <w:p w:rsidR="00401B00" w:rsidRPr="00711754" w:rsidRDefault="005E7E29">
            <w:pPr>
              <w:ind w:left="283" w:right="57" w:firstLine="283"/>
              <w:jc w:val="both"/>
              <w:rPr>
                <w:rFonts w:ascii="Tinos" w:hAnsi="Tinos" w:cs="Tinos"/>
                <w:color w:val="auto"/>
              </w:rPr>
            </w:pPr>
            <w:r w:rsidRPr="00711754">
              <w:rPr>
                <w:rFonts w:ascii="Times New Roman" w:eastAsia="Tinos" w:hAnsi="Times New Roman" w:cs="Tinos"/>
                <w:color w:val="auto"/>
                <w:sz w:val="28"/>
                <w:szCs w:val="28"/>
              </w:rPr>
              <w:t>Обробляє виділені області в стандартному режимі та в режимі маски.</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колажі з фрагментів </w:t>
            </w:r>
            <w:r w:rsidRPr="00711754">
              <w:rPr>
                <w:rFonts w:ascii="Times New Roman" w:eastAsia="Tinos" w:hAnsi="Times New Roman" w:cs="Tinos"/>
                <w:color w:val="auto"/>
                <w:sz w:val="28"/>
                <w:szCs w:val="28"/>
              </w:rPr>
              <w:lastRenderedPageBreak/>
              <w:t>зображень.</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Керує властивостями шарів зображень.</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Здійснює тонове коректування зображень, керуючи яскравістю й контрастністю зображень.</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коригування кольору зображень.</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Усуває дефекти на фотографіях за допомогою фільтрів.</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Розробляє дизайн та створює листівки в середовищі растрового графічного редактора за допомогою інструментів малювання.</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ілюстрації для календаря та </w:t>
            </w:r>
            <w:proofErr w:type="spellStart"/>
            <w:r w:rsidRPr="00711754">
              <w:rPr>
                <w:rFonts w:ascii="Times New Roman" w:eastAsia="Tinos" w:hAnsi="Times New Roman" w:cs="Tinos"/>
                <w:color w:val="auto"/>
                <w:sz w:val="28"/>
                <w:szCs w:val="28"/>
              </w:rPr>
              <w:t>постери</w:t>
            </w:r>
            <w:proofErr w:type="spellEnd"/>
            <w:r w:rsidRPr="00711754">
              <w:rPr>
                <w:rFonts w:ascii="Times New Roman" w:eastAsia="Tinos" w:hAnsi="Times New Roman" w:cs="Tinos"/>
                <w:color w:val="auto"/>
                <w:sz w:val="28"/>
                <w:szCs w:val="28"/>
              </w:rPr>
              <w:t xml:space="preserve"> методом колажу.</w:t>
            </w:r>
          </w:p>
          <w:p w:rsidR="00401B00" w:rsidRPr="00711754" w:rsidRDefault="005E7E29">
            <w:pPr>
              <w:ind w:left="283" w:firstLine="283"/>
              <w:jc w:val="both"/>
              <w:rPr>
                <w:rFonts w:ascii="Tinos" w:eastAsia="Tinos" w:hAnsi="Tinos" w:cs="Tinos"/>
                <w:i/>
                <w:color w:val="auto"/>
                <w:sz w:val="28"/>
                <w:szCs w:val="28"/>
              </w:rPr>
            </w:pPr>
            <w:r w:rsidRPr="00711754">
              <w:rPr>
                <w:rFonts w:ascii="Times New Roman" w:eastAsia="Tinos" w:hAnsi="Times New Roman" w:cs="Tinos"/>
                <w:color w:val="auto"/>
                <w:sz w:val="28"/>
                <w:szCs w:val="28"/>
              </w:rPr>
              <w:t>Описує принципи формування анімаційних зображень у середовищі растрового графічного редактора.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Розробляє піктограми для конкретного сайту.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анімації засобами растрового графічного редактора.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Уміє створювати </w:t>
            </w:r>
            <w:proofErr w:type="spellStart"/>
            <w:r w:rsidRPr="00711754">
              <w:rPr>
                <w:rFonts w:ascii="Times New Roman" w:eastAsia="Tinos" w:hAnsi="Times New Roman" w:cs="Tinos"/>
                <w:color w:val="auto"/>
                <w:sz w:val="28"/>
                <w:szCs w:val="28"/>
              </w:rPr>
              <w:t>анімовані</w:t>
            </w:r>
            <w:proofErr w:type="spellEnd"/>
            <w:r w:rsidRPr="00711754">
              <w:rPr>
                <w:rFonts w:ascii="Times New Roman" w:eastAsia="Tinos" w:hAnsi="Times New Roman" w:cs="Tinos"/>
                <w:color w:val="auto"/>
                <w:sz w:val="28"/>
                <w:szCs w:val="28"/>
              </w:rPr>
              <w:t xml:space="preserve"> зображення та налаштовувати часові параметри їхнього відтворення.</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налаштування параметрів відображення тексту у графічному редакторі.</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засоби растрового графічного редактора для розробки шаблону інформаційного листа.</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алгоритм створення графічного зображення у середовищі растрового редактора.</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color w:val="auto"/>
                <w:sz w:val="28"/>
                <w:szCs w:val="28"/>
              </w:rPr>
              <w:t>Враховує можливості редактора растрової графіки.</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Характеристики зображення та засобів його відтворення - яскравість, контрастність, роздільна здатність, інтервал оптичної щільності (фотографічна ширина), колірна гама, палітра, глибина кольору, насиченість кольору.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Растровий графічний редактор як інструмент для дизайну.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Основні інструменти для малювання.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Концепція побудови пошарового зображення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Робота з шарами.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Створення колажів. Прийоми </w:t>
            </w:r>
            <w:proofErr w:type="spellStart"/>
            <w:r w:rsidRPr="00711754">
              <w:rPr>
                <w:rFonts w:ascii="Times New Roman" w:eastAsia="Tinos" w:hAnsi="Times New Roman" w:cs="Tinos"/>
                <w:color w:val="auto"/>
                <w:sz w:val="28"/>
                <w:szCs w:val="28"/>
              </w:rPr>
              <w:t>колажування</w:t>
            </w:r>
            <w:proofErr w:type="spellEnd"/>
            <w:r w:rsidRPr="00711754">
              <w:rPr>
                <w:rFonts w:ascii="Times New Roman" w:eastAsia="Tinos" w:hAnsi="Times New Roman" w:cs="Tinos"/>
                <w:color w:val="auto"/>
                <w:sz w:val="28"/>
                <w:szCs w:val="28"/>
              </w:rPr>
              <w:t xml:space="preserve">.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Робота з текстом.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Робота з векторними елементами.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Ретуш та художня обробка зображень, отриманих шляхом фотографування або сканування. Гама-корекція як засіб узгодження діапазону </w:t>
            </w:r>
            <w:proofErr w:type="spellStart"/>
            <w:r w:rsidRPr="00711754">
              <w:rPr>
                <w:rFonts w:ascii="Times New Roman" w:eastAsia="Tinos" w:hAnsi="Times New Roman" w:cs="Tinos"/>
                <w:color w:val="auto"/>
                <w:sz w:val="28"/>
                <w:szCs w:val="28"/>
              </w:rPr>
              <w:t>яскравостей</w:t>
            </w:r>
            <w:proofErr w:type="spellEnd"/>
            <w:r w:rsidRPr="00711754">
              <w:rPr>
                <w:rFonts w:ascii="Times New Roman" w:eastAsia="Tinos" w:hAnsi="Times New Roman" w:cs="Tinos"/>
                <w:color w:val="auto"/>
                <w:sz w:val="28"/>
                <w:szCs w:val="28"/>
              </w:rPr>
              <w:t xml:space="preserve"> зображення і характеристик засобу його відтворення.</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Тонова корекція зображень. Робота з кольором. </w:t>
            </w:r>
          </w:p>
          <w:p w:rsidR="00401B00" w:rsidRPr="00711754" w:rsidRDefault="00401B00">
            <w:pPr>
              <w:rPr>
                <w:rFonts w:ascii="Times New Roman" w:eastAsia="Tinos" w:hAnsi="Times New Roman" w:cs="Tinos"/>
                <w:color w:val="auto"/>
                <w:sz w:val="28"/>
                <w:szCs w:val="28"/>
              </w:rPr>
            </w:pP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Створення елементів для веб-сторінок.</w:t>
            </w:r>
          </w:p>
          <w:p w:rsidR="00401B00" w:rsidRPr="00711754" w:rsidRDefault="005E7E29">
            <w:pPr>
              <w:spacing w:after="140"/>
              <w:rPr>
                <w:rFonts w:ascii="Tinos" w:eastAsia="Tinos" w:hAnsi="Tinos" w:cs="Tinos"/>
                <w:color w:val="auto"/>
                <w:sz w:val="28"/>
                <w:szCs w:val="28"/>
              </w:rPr>
            </w:pPr>
            <w:r w:rsidRPr="00711754">
              <w:rPr>
                <w:rFonts w:ascii="Times New Roman" w:eastAsia="Tinos" w:hAnsi="Times New Roman" w:cs="Tinos"/>
                <w:color w:val="auto"/>
                <w:sz w:val="28"/>
                <w:szCs w:val="28"/>
              </w:rPr>
              <w:t>Анімація в растровому графічному редакторі.</w:t>
            </w:r>
          </w:p>
        </w:tc>
      </w:tr>
      <w:tr w:rsidR="00711754" w:rsidRPr="00711754">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spacing w:after="140"/>
              <w:jc w:val="center"/>
              <w:rPr>
                <w:rFonts w:ascii="Tinos" w:hAnsi="Tinos" w:cs="Tinos"/>
                <w:color w:val="auto"/>
                <w:sz w:val="28"/>
                <w:szCs w:val="28"/>
              </w:rPr>
            </w:pPr>
            <w:r w:rsidRPr="00711754">
              <w:rPr>
                <w:rFonts w:ascii="Times New Roman" w:hAnsi="Times New Roman" w:cs="Tinos"/>
                <w:b/>
                <w:color w:val="auto"/>
                <w:sz w:val="28"/>
                <w:szCs w:val="28"/>
              </w:rPr>
              <w:t>Основи композиції та дизайну</w:t>
            </w:r>
            <w:r w:rsidRPr="00711754">
              <w:rPr>
                <w:rFonts w:ascii="Times New Roman" w:hAnsi="Times New Roman" w:cs="Tinos"/>
                <w:color w:val="auto"/>
                <w:sz w:val="28"/>
                <w:szCs w:val="28"/>
              </w:rPr>
              <w:t xml:space="preserve"> </w:t>
            </w:r>
          </w:p>
        </w:tc>
      </w:tr>
      <w:tr w:rsidR="00711754" w:rsidRPr="00711754">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ind w:left="283" w:firstLine="283"/>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колірні моделі RGB, CMYK, HSB.</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компоненти кольору.</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Пояснює принципи побудови знаків в логотипах.</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гармонійні поєднання кольорів.</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Наводить приклади логотипів, брендів та </w:t>
            </w:r>
            <w:proofErr w:type="spellStart"/>
            <w:r w:rsidRPr="00711754">
              <w:rPr>
                <w:rFonts w:ascii="Times New Roman" w:eastAsia="Tinos" w:hAnsi="Times New Roman" w:cs="Tinos"/>
                <w:color w:val="auto"/>
                <w:sz w:val="28"/>
                <w:szCs w:val="28"/>
              </w:rPr>
              <w:t>айдентики</w:t>
            </w:r>
            <w:proofErr w:type="spellEnd"/>
            <w:r w:rsidRPr="00711754">
              <w:rPr>
                <w:rFonts w:ascii="Times New Roman" w:eastAsia="Tinos" w:hAnsi="Times New Roman" w:cs="Tinos"/>
                <w:color w:val="auto"/>
                <w:sz w:val="28"/>
                <w:szCs w:val="28"/>
              </w:rPr>
              <w:t>.</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Розробляє власні знаки та фірмовий стиль.</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психологію кольору для створення гармонійних колірних поєднань.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фірмові знаки і логотипи.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Розробляє елементи фірмового стилю за наданим завданням </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стильового оформлення робіт.</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психологію сприйняття кольору в графічних образах.</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важливість стилістичної єдності в елементах бренду.</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Колір. Теорія кольору. Колористика.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Колірний круг. Система </w:t>
            </w:r>
            <w:proofErr w:type="spellStart"/>
            <w:r w:rsidRPr="00711754">
              <w:rPr>
                <w:rFonts w:ascii="Times New Roman" w:eastAsia="Tinos" w:hAnsi="Times New Roman" w:cs="Tinos"/>
                <w:color w:val="auto"/>
                <w:sz w:val="28"/>
                <w:szCs w:val="28"/>
              </w:rPr>
              <w:t>Pantone</w:t>
            </w:r>
            <w:proofErr w:type="spellEnd"/>
            <w:r w:rsidRPr="00711754">
              <w:rPr>
                <w:rFonts w:ascii="Times New Roman" w:eastAsia="Tinos" w:hAnsi="Times New Roman" w:cs="Tinos"/>
                <w:color w:val="auto"/>
                <w:sz w:val="28"/>
                <w:szCs w:val="28"/>
              </w:rPr>
              <w:t xml:space="preserve">. Колір в рекламі.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Насиченість, світлість, колірний тон, психологія кольору. Створення </w:t>
            </w:r>
            <w:r w:rsidRPr="00711754">
              <w:rPr>
                <w:rFonts w:ascii="Times New Roman" w:eastAsia="Tinos" w:hAnsi="Times New Roman" w:cs="Tinos"/>
                <w:color w:val="auto"/>
                <w:sz w:val="28"/>
                <w:szCs w:val="28"/>
              </w:rPr>
              <w:lastRenderedPageBreak/>
              <w:t xml:space="preserve">гармонійних колірних поєднань.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Основи теорії дизайну.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Символи та образи.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Художній образ.</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Стиль та композиція в дизайні.</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Знакові системи. Принципи побудови знаків. Стилістична єдність.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Поняття бренду, </w:t>
            </w:r>
            <w:proofErr w:type="spellStart"/>
            <w:r w:rsidRPr="00711754">
              <w:rPr>
                <w:rFonts w:ascii="Times New Roman" w:eastAsia="Tinos" w:hAnsi="Times New Roman" w:cs="Tinos"/>
                <w:color w:val="auto"/>
                <w:sz w:val="28"/>
                <w:szCs w:val="28"/>
              </w:rPr>
              <w:t>брендингу</w:t>
            </w:r>
            <w:proofErr w:type="spellEnd"/>
            <w:r w:rsidRPr="00711754">
              <w:rPr>
                <w:rFonts w:ascii="Times New Roman" w:eastAsia="Tinos" w:hAnsi="Times New Roman" w:cs="Tinos"/>
                <w:color w:val="auto"/>
                <w:sz w:val="28"/>
                <w:szCs w:val="28"/>
              </w:rPr>
              <w:t xml:space="preserve">. Елементи фірмового стилю. </w:t>
            </w:r>
            <w:proofErr w:type="spellStart"/>
            <w:r w:rsidRPr="00711754">
              <w:rPr>
                <w:rFonts w:ascii="Times New Roman" w:eastAsia="Tinos" w:hAnsi="Times New Roman" w:cs="Tinos"/>
                <w:color w:val="auto"/>
                <w:sz w:val="28"/>
                <w:szCs w:val="28"/>
              </w:rPr>
              <w:t>Айдентика</w:t>
            </w:r>
            <w:proofErr w:type="spellEnd"/>
            <w:r w:rsidRPr="00711754">
              <w:rPr>
                <w:rFonts w:ascii="Times New Roman" w:eastAsia="Tinos" w:hAnsi="Times New Roman" w:cs="Tinos"/>
                <w:color w:val="auto"/>
                <w:sz w:val="28"/>
                <w:szCs w:val="28"/>
              </w:rPr>
              <w:t>.</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Створення логотипів. </w:t>
            </w:r>
            <w:proofErr w:type="spellStart"/>
            <w:r w:rsidRPr="00711754">
              <w:rPr>
                <w:rFonts w:ascii="Times New Roman" w:eastAsia="Tinos" w:hAnsi="Times New Roman" w:cs="Tinos"/>
                <w:color w:val="auto"/>
                <w:sz w:val="28"/>
                <w:szCs w:val="28"/>
              </w:rPr>
              <w:t>Брендгайд</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Брендбук</w:t>
            </w:r>
            <w:proofErr w:type="spellEnd"/>
            <w:r w:rsidRPr="00711754">
              <w:rPr>
                <w:rFonts w:ascii="Times New Roman" w:eastAsia="Tinos" w:hAnsi="Times New Roman" w:cs="Tinos"/>
                <w:color w:val="auto"/>
                <w:sz w:val="28"/>
                <w:szCs w:val="28"/>
              </w:rPr>
              <w:t>.</w:t>
            </w:r>
          </w:p>
          <w:p w:rsidR="00401B00" w:rsidRPr="00711754" w:rsidRDefault="00401B00">
            <w:pPr>
              <w:rPr>
                <w:rFonts w:ascii="Times New Roman" w:eastAsia="Tinos" w:hAnsi="Times New Roman" w:cs="Tinos"/>
                <w:color w:val="auto"/>
                <w:sz w:val="28"/>
                <w:szCs w:val="28"/>
              </w:rPr>
            </w:pPr>
          </w:p>
        </w:tc>
      </w:tr>
      <w:tr w:rsidR="00711754" w:rsidRPr="00711754">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spacing w:after="140"/>
              <w:jc w:val="center"/>
              <w:rPr>
                <w:rFonts w:ascii="Tinos" w:hAnsi="Tinos" w:cs="Tinos"/>
                <w:color w:val="auto"/>
                <w:sz w:val="28"/>
                <w:szCs w:val="28"/>
              </w:rPr>
            </w:pPr>
            <w:r w:rsidRPr="00711754">
              <w:rPr>
                <w:rFonts w:ascii="Times New Roman" w:hAnsi="Times New Roman" w:cs="Tinos"/>
                <w:b/>
                <w:color w:val="auto"/>
                <w:sz w:val="28"/>
                <w:szCs w:val="28"/>
              </w:rPr>
              <w:t>Векторна графіка</w:t>
            </w:r>
          </w:p>
        </w:tc>
      </w:tr>
      <w:tr w:rsidR="00711754" w:rsidRPr="00711754">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ind w:left="227" w:firstLine="34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widowControl w:val="0"/>
              <w:tabs>
                <w:tab w:val="left" w:pos="60"/>
              </w:tabs>
              <w:ind w:left="227" w:firstLine="340"/>
              <w:rPr>
                <w:rFonts w:ascii="Tinos" w:eastAsia="Tinos" w:hAnsi="Tinos" w:cs="Tinos"/>
                <w:color w:val="auto"/>
                <w:sz w:val="28"/>
                <w:szCs w:val="28"/>
              </w:rPr>
            </w:pPr>
            <w:r w:rsidRPr="00711754">
              <w:rPr>
                <w:rFonts w:ascii="Times New Roman" w:eastAsia="Tinos" w:hAnsi="Times New Roman" w:cs="Tinos"/>
                <w:color w:val="auto"/>
                <w:sz w:val="28"/>
                <w:szCs w:val="28"/>
              </w:rPr>
              <w:t>Описує основні параметри векторних зображень.</w:t>
            </w:r>
          </w:p>
          <w:p w:rsidR="00401B00" w:rsidRPr="00711754" w:rsidRDefault="005E7E29">
            <w:pPr>
              <w:widowControl w:val="0"/>
              <w:tabs>
                <w:tab w:val="left" w:pos="60"/>
              </w:tabs>
              <w:ind w:left="227" w:firstLine="340"/>
              <w:rPr>
                <w:rFonts w:ascii="Tinos" w:eastAsia="Tinos" w:hAnsi="Tinos" w:cs="Tinos"/>
                <w:color w:val="auto"/>
                <w:sz w:val="28"/>
                <w:szCs w:val="28"/>
              </w:rPr>
            </w:pPr>
            <w:r w:rsidRPr="00711754">
              <w:rPr>
                <w:rFonts w:ascii="Times New Roman" w:eastAsia="Tinos" w:hAnsi="Times New Roman" w:cs="Tinos"/>
                <w:color w:val="auto"/>
                <w:sz w:val="28"/>
                <w:szCs w:val="28"/>
              </w:rPr>
              <w:t>Пояснює основні принципи створення й обробки векторних зображень.</w:t>
            </w:r>
          </w:p>
          <w:p w:rsidR="00401B00" w:rsidRPr="00711754" w:rsidRDefault="005E7E29">
            <w:pPr>
              <w:widowControl w:val="0"/>
              <w:tabs>
                <w:tab w:val="left" w:pos="60"/>
              </w:tabs>
              <w:ind w:left="227" w:firstLine="340"/>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відмінності між векторною і растровою графікою.</w:t>
            </w:r>
          </w:p>
          <w:p w:rsidR="00401B00" w:rsidRPr="00711754" w:rsidRDefault="005E7E29">
            <w:pPr>
              <w:widowControl w:val="0"/>
              <w:tabs>
                <w:tab w:val="left" w:pos="60"/>
              </w:tabs>
              <w:ind w:left="227" w:firstLine="34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редактори векторної графіки.</w:t>
            </w:r>
          </w:p>
          <w:p w:rsidR="00401B00" w:rsidRPr="00711754" w:rsidRDefault="005E7E29">
            <w:pPr>
              <w:widowControl w:val="0"/>
              <w:tabs>
                <w:tab w:val="left" w:pos="60"/>
              </w:tabs>
              <w:ind w:left="227" w:firstLine="340"/>
              <w:rPr>
                <w:rFonts w:ascii="Tinos" w:eastAsia="Tinos" w:hAnsi="Tinos" w:cs="Tinos"/>
                <w:color w:val="auto"/>
                <w:sz w:val="28"/>
                <w:szCs w:val="28"/>
              </w:rPr>
            </w:pPr>
            <w:r w:rsidRPr="00711754">
              <w:rPr>
                <w:rFonts w:ascii="Times New Roman" w:eastAsia="Tinos" w:hAnsi="Times New Roman" w:cs="Tinos"/>
                <w:color w:val="auto"/>
                <w:sz w:val="28"/>
                <w:szCs w:val="28"/>
              </w:rPr>
              <w:t>Описує функції та  призначення інструментів векторного графічного редактора.</w:t>
            </w:r>
          </w:p>
          <w:p w:rsidR="00401B00" w:rsidRPr="00711754" w:rsidRDefault="005E7E29">
            <w:pPr>
              <w:widowControl w:val="0"/>
              <w:tabs>
                <w:tab w:val="left" w:pos="60"/>
              </w:tabs>
              <w:ind w:left="227" w:firstLine="34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спосіб формування зображень з геометричних примітивів.</w:t>
            </w:r>
          </w:p>
          <w:p w:rsidR="00401B00" w:rsidRPr="00711754" w:rsidRDefault="005E7E29">
            <w:pPr>
              <w:widowControl w:val="0"/>
              <w:tabs>
                <w:tab w:val="left" w:pos="60"/>
              </w:tabs>
              <w:ind w:left="227" w:firstLine="34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поняття контуру.</w:t>
            </w:r>
          </w:p>
          <w:p w:rsidR="00401B00" w:rsidRPr="00711754" w:rsidRDefault="005E7E29">
            <w:pPr>
              <w:widowControl w:val="0"/>
              <w:tabs>
                <w:tab w:val="left" w:pos="60"/>
              </w:tabs>
              <w:ind w:left="227" w:firstLine="340"/>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методику керування кольором і застосування ефектів до об’єктів зображення.</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об’єкти , що </w:t>
            </w:r>
            <w:r w:rsidRPr="00711754">
              <w:rPr>
                <w:rFonts w:ascii="Times New Roman" w:eastAsia="Tinos" w:hAnsi="Times New Roman" w:cs="Tinos"/>
                <w:color w:val="auto"/>
                <w:sz w:val="28"/>
                <w:szCs w:val="28"/>
              </w:rPr>
              <w:lastRenderedPageBreak/>
              <w:t>складаються з кількох базових геометричних фігур.</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Редагує криві й ламані та створює з них нові об’єкти.</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Вміє впорядковувати, вирівнювати й об’єднувати об’єкти.</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Застосовує до виділених об’єктів різні художні ефекти.</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“перетікання” об’єктів.</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Додає до документа прості й фігурні текстові фрагменти.</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Змінює параметри шрифту текстового фрагменту.</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різні колірні моделі для вибору кольору.</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перефарбовування об’єктів, використовуючи однорідні, градієнтні, візерункові й текстуровані заливки.</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лінійки, напрямні лінії, сітку.</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Виконує </w:t>
            </w:r>
            <w:proofErr w:type="spellStart"/>
            <w:r w:rsidRPr="00711754">
              <w:rPr>
                <w:rFonts w:ascii="Times New Roman" w:eastAsia="Tinos" w:hAnsi="Times New Roman" w:cs="Tinos"/>
                <w:color w:val="auto"/>
                <w:sz w:val="28"/>
                <w:szCs w:val="28"/>
              </w:rPr>
              <w:t>векторизацію</w:t>
            </w:r>
            <w:proofErr w:type="spellEnd"/>
            <w:r w:rsidRPr="00711754">
              <w:rPr>
                <w:rFonts w:ascii="Times New Roman" w:eastAsia="Tinos" w:hAnsi="Times New Roman" w:cs="Tinos"/>
                <w:color w:val="auto"/>
                <w:sz w:val="28"/>
                <w:szCs w:val="28"/>
              </w:rPr>
              <w:t xml:space="preserve"> растрових зображень.</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ілюстрації за наданим ескізом.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векторний шрифтовий плакат на задану тематику.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векторний графічний редактор для створення </w:t>
            </w:r>
            <w:proofErr w:type="spellStart"/>
            <w:r w:rsidRPr="00711754">
              <w:rPr>
                <w:rFonts w:ascii="Times New Roman" w:eastAsia="Tinos" w:hAnsi="Times New Roman" w:cs="Tinos"/>
                <w:color w:val="auto"/>
                <w:sz w:val="28"/>
                <w:szCs w:val="28"/>
              </w:rPr>
              <w:t>постера</w:t>
            </w:r>
            <w:proofErr w:type="spellEnd"/>
            <w:r w:rsidRPr="00711754">
              <w:rPr>
                <w:rFonts w:ascii="Times New Roman" w:eastAsia="Tinos" w:hAnsi="Times New Roman" w:cs="Tinos"/>
                <w:color w:val="auto"/>
                <w:sz w:val="28"/>
                <w:szCs w:val="28"/>
              </w:rPr>
              <w:t>.</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Розробляє дизайн афіш, квитків, </w:t>
            </w:r>
            <w:proofErr w:type="spellStart"/>
            <w:r w:rsidRPr="00711754">
              <w:rPr>
                <w:rFonts w:ascii="Times New Roman" w:eastAsia="Tinos" w:hAnsi="Times New Roman" w:cs="Tinos"/>
                <w:color w:val="auto"/>
                <w:sz w:val="28"/>
                <w:szCs w:val="28"/>
              </w:rPr>
              <w:t>флаєрів</w:t>
            </w:r>
            <w:proofErr w:type="spellEnd"/>
            <w:r w:rsidRPr="00711754">
              <w:rPr>
                <w:rFonts w:ascii="Times New Roman" w:eastAsia="Tinos" w:hAnsi="Times New Roman" w:cs="Tinos"/>
                <w:color w:val="auto"/>
                <w:sz w:val="28"/>
                <w:szCs w:val="28"/>
              </w:rPr>
              <w:t xml:space="preserve"> на конкретний захід.</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w:t>
            </w:r>
            <w:proofErr w:type="spellStart"/>
            <w:r w:rsidRPr="00711754">
              <w:rPr>
                <w:rFonts w:ascii="Times New Roman" w:eastAsia="Tinos" w:hAnsi="Times New Roman" w:cs="Tinos"/>
                <w:color w:val="auto"/>
                <w:sz w:val="28"/>
                <w:szCs w:val="28"/>
              </w:rPr>
              <w:t>постер</w:t>
            </w:r>
            <w:proofErr w:type="spellEnd"/>
            <w:r w:rsidRPr="00711754">
              <w:rPr>
                <w:rFonts w:ascii="Times New Roman" w:eastAsia="Tinos" w:hAnsi="Times New Roman" w:cs="Tinos"/>
                <w:color w:val="auto"/>
                <w:sz w:val="28"/>
                <w:szCs w:val="28"/>
              </w:rPr>
              <w:t>, використовуючи художнє оформлення тексту.</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фільтри для створення ефектів графічного зображення.</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дизайн  книжкових обкладинок або  дисків.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векторний графічний редактор для проектування сувенірної продукції (пакета, ручки, значків).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Розробляє графічні елементи шаблонів для ділової документації.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Створює візитівки засобами векторного графічного редактора.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векторні засоби для створення ділової графіки</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 xml:space="preserve"> Ціннісна складова</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етапи побудови векторного зображення.</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Враховує можливості </w:t>
            </w:r>
            <w:proofErr w:type="spellStart"/>
            <w:r w:rsidRPr="00711754">
              <w:rPr>
                <w:rFonts w:ascii="Times New Roman" w:eastAsia="Tinos" w:hAnsi="Times New Roman" w:cs="Tinos"/>
                <w:color w:val="auto"/>
                <w:sz w:val="28"/>
                <w:szCs w:val="28"/>
              </w:rPr>
              <w:t>векторногот</w:t>
            </w:r>
            <w:proofErr w:type="spellEnd"/>
            <w:r w:rsidRPr="00711754">
              <w:rPr>
                <w:rFonts w:ascii="Times New Roman" w:eastAsia="Tinos" w:hAnsi="Times New Roman" w:cs="Tinos"/>
                <w:color w:val="auto"/>
                <w:sz w:val="28"/>
                <w:szCs w:val="28"/>
              </w:rPr>
              <w:t xml:space="preserve"> редактора при створенні графічних зображень.</w:t>
            </w:r>
          </w:p>
          <w:p w:rsidR="00401B00" w:rsidRPr="00711754" w:rsidRDefault="005E7E29">
            <w:pPr>
              <w:widowControl w:val="0"/>
              <w:tabs>
                <w:tab w:val="left" w:pos="60"/>
              </w:tabs>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Порівнює властивості векторної і растрової графіки.</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Векторний графічний редактор як інструмент для дизайну.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Основні інструменти для малювання.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Робота з векторними контурами.</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Трасування об'єктів.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Маскування.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«Живі» переходи. Спотворення і деформація.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Заливка об'єктів. Робота з градієнтами. Прозорість. </w:t>
            </w:r>
            <w:proofErr w:type="spellStart"/>
            <w:r w:rsidRPr="00711754">
              <w:rPr>
                <w:rFonts w:ascii="Times New Roman" w:eastAsia="Tinos" w:hAnsi="Times New Roman" w:cs="Tinos"/>
                <w:color w:val="auto"/>
                <w:sz w:val="28"/>
                <w:szCs w:val="28"/>
              </w:rPr>
              <w:t>Градієнтная</w:t>
            </w:r>
            <w:proofErr w:type="spellEnd"/>
            <w:r w:rsidRPr="00711754">
              <w:rPr>
                <w:rFonts w:ascii="Times New Roman" w:eastAsia="Tinos" w:hAnsi="Times New Roman" w:cs="Tinos"/>
                <w:color w:val="auto"/>
                <w:sz w:val="28"/>
                <w:szCs w:val="28"/>
              </w:rPr>
              <w:t xml:space="preserve"> сітка.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Художні ефекти. Робота з символьними об'єктами.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Робота з текстом. Макетування. </w:t>
            </w:r>
          </w:p>
          <w:p w:rsidR="00401B00" w:rsidRPr="00711754" w:rsidRDefault="005E7E29">
            <w:pPr>
              <w:rPr>
                <w:rFonts w:ascii="Tinos" w:eastAsia="Tinos" w:hAnsi="Tinos" w:cs="Tinos"/>
                <w:color w:val="auto"/>
                <w:sz w:val="28"/>
                <w:szCs w:val="28"/>
              </w:rPr>
            </w:pPr>
            <w:r w:rsidRPr="00711754">
              <w:rPr>
                <w:rFonts w:ascii="Times New Roman" w:eastAsia="Tinos" w:hAnsi="Times New Roman" w:cs="Tinos"/>
                <w:color w:val="auto"/>
                <w:sz w:val="28"/>
                <w:szCs w:val="28"/>
              </w:rPr>
              <w:t xml:space="preserve">Художнє оформлення тексту. </w:t>
            </w:r>
          </w:p>
          <w:p w:rsidR="00401B00" w:rsidRPr="00711754" w:rsidRDefault="005E7E29">
            <w:pPr>
              <w:spacing w:after="140"/>
              <w:rPr>
                <w:rFonts w:ascii="Tinos" w:eastAsia="Tinos" w:hAnsi="Tinos" w:cs="Tinos"/>
                <w:color w:val="auto"/>
                <w:sz w:val="28"/>
                <w:szCs w:val="28"/>
              </w:rPr>
            </w:pPr>
            <w:r w:rsidRPr="00711754">
              <w:rPr>
                <w:rFonts w:ascii="Times New Roman" w:eastAsia="Tinos" w:hAnsi="Times New Roman" w:cs="Tinos"/>
                <w:color w:val="auto"/>
                <w:sz w:val="28"/>
                <w:szCs w:val="28"/>
              </w:rPr>
              <w:t xml:space="preserve">Ділова графіка. </w:t>
            </w:r>
          </w:p>
        </w:tc>
      </w:tr>
      <w:tr w:rsidR="00711754" w:rsidRPr="00711754">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spacing w:after="140"/>
              <w:jc w:val="center"/>
              <w:rPr>
                <w:rFonts w:ascii="Tinos" w:hAnsi="Tinos" w:cs="Tinos"/>
                <w:b/>
                <w:color w:val="auto"/>
                <w:sz w:val="28"/>
                <w:szCs w:val="28"/>
              </w:rPr>
            </w:pPr>
            <w:r w:rsidRPr="00711754">
              <w:rPr>
                <w:rFonts w:ascii="Times New Roman" w:hAnsi="Times New Roman" w:cs="Tinos"/>
                <w:b/>
                <w:color w:val="auto"/>
                <w:sz w:val="28"/>
                <w:szCs w:val="28"/>
              </w:rPr>
              <w:lastRenderedPageBreak/>
              <w:t>Графічний дизайн у поліграфії</w:t>
            </w:r>
          </w:p>
        </w:tc>
      </w:tr>
      <w:tr w:rsidR="00711754" w:rsidRPr="00711754">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ind w:left="283" w:firstLine="283"/>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Розуміє смислові та художньо-декоративні завдання художньої поліграфії.</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основні друкарські терміни. </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основи композиції і архітектоніки багатосторінкового видання.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Розуміє поняттю формату видання.</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вимоги єдності стилю в графічній композиції.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загальні питання побудови композиції смуги набору.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процес </w:t>
            </w:r>
            <w:proofErr w:type="spellStart"/>
            <w:r w:rsidRPr="00711754">
              <w:rPr>
                <w:rFonts w:ascii="Times New Roman" w:eastAsia="Tinos" w:hAnsi="Times New Roman" w:cs="Tinos"/>
                <w:color w:val="auto"/>
                <w:sz w:val="28"/>
                <w:szCs w:val="28"/>
              </w:rPr>
              <w:t>додрукарської</w:t>
            </w:r>
            <w:proofErr w:type="spellEnd"/>
            <w:r w:rsidRPr="00711754">
              <w:rPr>
                <w:rFonts w:ascii="Times New Roman" w:eastAsia="Tinos" w:hAnsi="Times New Roman" w:cs="Tinos"/>
                <w:color w:val="auto"/>
                <w:sz w:val="28"/>
                <w:szCs w:val="28"/>
              </w:rPr>
              <w:t xml:space="preserve"> підготовки документів.</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основні програми для комп’ютерної верстки.</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поліграфічної продукції.</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Розробляє дизайн листівки або запрошення.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листівку засобами програм комп’ютерної верстки.</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Розраховує смуги багатосторінкового видання.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модульні сітки.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дизайн та верстку буклетів.</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Здійснює оформлення та макетування багатосторінкового видання - журналу.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Здійснює верстку буклету, каталогу або меню. </w:t>
            </w:r>
          </w:p>
          <w:p w:rsidR="00401B00" w:rsidRPr="00711754" w:rsidRDefault="005E7E29">
            <w:pPr>
              <w:ind w:left="283" w:firstLine="283"/>
              <w:jc w:val="both"/>
              <w:rPr>
                <w:rFonts w:ascii="Tinos" w:hAnsi="Tinos" w:cs="Tinos"/>
                <w:color w:val="auto"/>
              </w:rPr>
            </w:pPr>
            <w:r w:rsidRPr="00711754">
              <w:rPr>
                <w:rFonts w:ascii="Times New Roman" w:eastAsia="Tinos" w:hAnsi="Times New Roman" w:cs="Tinos"/>
                <w:b/>
                <w:i/>
                <w:color w:val="auto"/>
                <w:sz w:val="28"/>
                <w:szCs w:val="28"/>
              </w:rPr>
              <w:lastRenderedPageBreak/>
              <w:t>Ціннісна складова</w:t>
            </w:r>
          </w:p>
          <w:p w:rsidR="00401B00" w:rsidRPr="00711754" w:rsidRDefault="005E7E29">
            <w:pPr>
              <w:ind w:left="283" w:firstLine="283"/>
              <w:rPr>
                <w:rFonts w:ascii="Tinos" w:eastAsia="Tinos" w:hAnsi="Tinos" w:cs="Tinos"/>
                <w:color w:val="auto"/>
                <w:sz w:val="28"/>
                <w:szCs w:val="28"/>
              </w:rPr>
            </w:pPr>
            <w:r w:rsidRPr="00711754">
              <w:rPr>
                <w:rFonts w:ascii="Times New Roman" w:eastAsia="Tinos" w:hAnsi="Times New Roman" w:cs="Tinos"/>
                <w:color w:val="auto"/>
                <w:sz w:val="28"/>
                <w:szCs w:val="28"/>
              </w:rPr>
              <w:t>Визначає необхідні інструменти для верстки.</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Дотримується правил поліграфічного та стильового оформлення матеріалів.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Враховує можливості програмних засобів для </w:t>
            </w:r>
            <w:proofErr w:type="spellStart"/>
            <w:r w:rsidRPr="00711754">
              <w:rPr>
                <w:rFonts w:ascii="Times New Roman" w:eastAsia="Tinos" w:hAnsi="Times New Roman" w:cs="Tinos"/>
                <w:color w:val="auto"/>
                <w:sz w:val="28"/>
                <w:szCs w:val="28"/>
              </w:rPr>
              <w:t>додрукарської</w:t>
            </w:r>
            <w:proofErr w:type="spellEnd"/>
            <w:r w:rsidRPr="00711754">
              <w:rPr>
                <w:rFonts w:ascii="Times New Roman" w:eastAsia="Tinos" w:hAnsi="Times New Roman" w:cs="Tinos"/>
                <w:color w:val="auto"/>
                <w:sz w:val="28"/>
                <w:szCs w:val="28"/>
              </w:rPr>
              <w:t xml:space="preserve"> підготовки. </w:t>
            </w:r>
          </w:p>
          <w:p w:rsidR="00401B00" w:rsidRPr="00711754" w:rsidRDefault="005E7E29">
            <w:pPr>
              <w:ind w:left="283"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важливість комп’ютерної верстки у поліграфії.</w:t>
            </w:r>
          </w:p>
          <w:p w:rsidR="00401B00" w:rsidRPr="00711754" w:rsidRDefault="00401B00">
            <w:pPr>
              <w:rPr>
                <w:rFonts w:ascii="Times New Roman" w:eastAsia="Tinos" w:hAnsi="Times New Roman" w:cs="Tinos"/>
                <w:color w:val="auto"/>
                <w:sz w:val="28"/>
                <w:szCs w:val="28"/>
              </w:rPr>
            </w:pP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9" w:type="dxa"/>
            </w:tcMar>
          </w:tcPr>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lastRenderedPageBreak/>
              <w:t>Комп’ютерна верстка.</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Програми для комп’ютерної верстки: інтерфейс, основні функції. Інструменти роботи з текстом і зображенням.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Концепція багатосторінкового документа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Смислові та художньо-декоративні завдання при підготовці поліграфічної продукції. Основні друкарські терміни. Основи композиції і архітектоніки багатосторінкового видання. Вимоги єдності стилю в графічній композиції.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Листівка. Призначення. Композиційні прийоми створення листівки. Шрифтові композиції та графічні елементи листівок.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Створення листівки (колаж).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Багатосторінкові видання та їх </w:t>
            </w:r>
            <w:proofErr w:type="spellStart"/>
            <w:r w:rsidRPr="00711754">
              <w:rPr>
                <w:rFonts w:ascii="Times New Roman" w:eastAsia="Tinos" w:hAnsi="Times New Roman" w:cs="Tinos"/>
                <w:color w:val="auto"/>
                <w:sz w:val="28"/>
                <w:szCs w:val="28"/>
              </w:rPr>
              <w:t>форомат</w:t>
            </w:r>
            <w:proofErr w:type="spellEnd"/>
            <w:r w:rsidRPr="00711754">
              <w:rPr>
                <w:rFonts w:ascii="Times New Roman" w:eastAsia="Tinos" w:hAnsi="Times New Roman" w:cs="Tinos"/>
                <w:color w:val="auto"/>
                <w:sz w:val="28"/>
                <w:szCs w:val="28"/>
              </w:rPr>
              <w:t>. Загальні питання побудови композиції смуги набору.  Сітка. Складові смуги набору (кегль шрифту, інтерліньяж, відстань між колонками (середник), поля). Методи композиції тексту та графіки в смузі набору.</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Перенос слів. Шрифтові виділення. Колонцифри. Колонтитули. Виноски. Художні ефекти. «Коридори». Висячі рядки.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Текстові - видільні - титульні шрифти.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Акценти. Абзацний відступ. Буквиця.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Відбиття лінійками.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Буклет. Призначення. Принципи композиції. Види буклетів. Способи </w:t>
            </w:r>
            <w:r w:rsidRPr="00711754">
              <w:rPr>
                <w:rFonts w:ascii="Times New Roman" w:eastAsia="Tinos" w:hAnsi="Times New Roman" w:cs="Tinos"/>
                <w:color w:val="auto"/>
                <w:sz w:val="28"/>
                <w:szCs w:val="28"/>
              </w:rPr>
              <w:lastRenderedPageBreak/>
              <w:t xml:space="preserve">складання буклетів.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Види згинів буклету. Технологічні особливості виготовлення буклетів.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Вибір конструкції буклету. Аналіз існуючих стилів і видів буклетів, їх конструктивних форм і матеріалів. Створення смуг набору буклету. Визначення текстового вмісту, вибір шрифту. Контактні відомості. Визначення ілюстративної частини </w:t>
            </w:r>
            <w:proofErr w:type="spellStart"/>
            <w:r w:rsidRPr="00711754">
              <w:rPr>
                <w:rFonts w:ascii="Times New Roman" w:eastAsia="Tinos" w:hAnsi="Times New Roman" w:cs="Tinos"/>
                <w:color w:val="auto"/>
                <w:sz w:val="28"/>
                <w:szCs w:val="28"/>
              </w:rPr>
              <w:t>буклета</w:t>
            </w:r>
            <w:proofErr w:type="spellEnd"/>
            <w:r w:rsidRPr="00711754">
              <w:rPr>
                <w:rFonts w:ascii="Times New Roman" w:eastAsia="Tinos" w:hAnsi="Times New Roman" w:cs="Tinos"/>
                <w:color w:val="auto"/>
                <w:sz w:val="28"/>
                <w:szCs w:val="28"/>
              </w:rPr>
              <w:t>. Розробка оригіналу макета буклету. Верстка буклету.</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Створення смуг набору багатосторінкового видання (ескіз).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Обкладинка журналу. Розробка логотипу. Створення обкладинки журналу . Макетування багатосторінкового видання - журналу.  Вибір теми. Формат видання. Концепція верстки. Рубрикація. Підбір шрифту (кегль, гарнітура). </w:t>
            </w:r>
          </w:p>
          <w:p w:rsidR="00401B00" w:rsidRPr="00711754" w:rsidRDefault="005E7E29">
            <w:pPr>
              <w:rPr>
                <w:rFonts w:ascii="Tinos" w:hAnsi="Tinos" w:cs="Tinos"/>
                <w:color w:val="auto"/>
              </w:rPr>
            </w:pPr>
            <w:r w:rsidRPr="00711754">
              <w:rPr>
                <w:rFonts w:ascii="Times New Roman" w:eastAsia="Tinos" w:hAnsi="Times New Roman" w:cs="Tinos"/>
                <w:color w:val="auto"/>
                <w:sz w:val="28"/>
                <w:szCs w:val="28"/>
              </w:rPr>
              <w:t xml:space="preserve">Макет журнального розвороту. Підбір ілюстративного матеріалу, винесення, підписи, підзаголовки і заголовки, елементи графічного оформлення видання. Побудови композиції смуг набору. Оформлення та макетування багатосторінкового видання - журналу. Верстка журналу. </w:t>
            </w:r>
          </w:p>
        </w:tc>
      </w:tr>
    </w:tbl>
    <w:p w:rsidR="00401B00" w:rsidRPr="00711754" w:rsidRDefault="00401B00">
      <w:pPr>
        <w:spacing w:after="140" w:line="288" w:lineRule="auto"/>
        <w:rPr>
          <w:rFonts w:ascii="Times New Roman" w:hAnsi="Times New Roman" w:cs="Tinos"/>
          <w:color w:val="auto"/>
        </w:rPr>
      </w:pPr>
    </w:p>
    <w:p w:rsidR="00401B00" w:rsidRPr="00711754" w:rsidRDefault="005E7E29">
      <w:pPr>
        <w:pStyle w:val="2"/>
        <w:spacing w:before="0" w:after="0"/>
        <w:rPr>
          <w:color w:val="auto"/>
          <w:highlight w:val="none"/>
        </w:rPr>
      </w:pPr>
      <w:bookmarkStart w:id="9" w:name="_x507musszib7"/>
      <w:bookmarkStart w:id="10" w:name="_1vmqhp8d59sw"/>
      <w:bookmarkEnd w:id="9"/>
      <w:bookmarkEnd w:id="10"/>
      <w:r w:rsidRPr="00711754">
        <w:rPr>
          <w:rFonts w:ascii="Times New Roman" w:hAnsi="Times New Roman"/>
          <w:color w:val="auto"/>
          <w:sz w:val="32"/>
          <w:szCs w:val="32"/>
          <w:highlight w:val="none"/>
        </w:rPr>
        <w:t>Комп’ютерна анімація</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35 годин</w:t>
      </w:r>
    </w:p>
    <w:tbl>
      <w:tblPr>
        <w:tblW w:w="9636" w:type="dxa"/>
        <w:tblInd w:w="-37" w:type="dxa"/>
        <w:tblBorders>
          <w:top w:val="single" w:sz="8" w:space="0" w:color="000001"/>
          <w:left w:val="single" w:sz="8" w:space="0" w:color="000001"/>
          <w:bottom w:val="single" w:sz="8" w:space="0" w:color="000001"/>
          <w:insideH w:val="single" w:sz="8" w:space="0" w:color="000001"/>
        </w:tblBorders>
        <w:tblCellMar>
          <w:top w:w="100" w:type="dxa"/>
          <w:left w:w="70" w:type="dxa"/>
          <w:bottom w:w="100" w:type="dxa"/>
          <w:right w:w="100" w:type="dxa"/>
        </w:tblCellMar>
        <w:tblLook w:val="04A0" w:firstRow="1" w:lastRow="0" w:firstColumn="1" w:lastColumn="0" w:noHBand="0" w:noVBand="1"/>
      </w:tblPr>
      <w:tblGrid>
        <w:gridCol w:w="4819"/>
        <w:gridCol w:w="4817"/>
      </w:tblGrid>
      <w:tr w:rsidR="00711754" w:rsidRPr="00711754">
        <w:trPr>
          <w:trHeight w:val="440"/>
        </w:trPr>
        <w:tc>
          <w:tcPr>
            <w:tcW w:w="4818" w:type="dxa"/>
            <w:tcBorders>
              <w:top w:val="single" w:sz="8" w:space="0" w:color="000001"/>
              <w:left w:val="single" w:sz="8" w:space="0" w:color="000001"/>
              <w:bottom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 xml:space="preserve">Основи анімації </w:t>
            </w:r>
          </w:p>
        </w:tc>
      </w:tr>
      <w:tr w:rsidR="00711754" w:rsidRPr="00711754">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поняття “анімація”.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основні принципи створення </w:t>
            </w:r>
            <w:proofErr w:type="spellStart"/>
            <w:r w:rsidRPr="00711754">
              <w:rPr>
                <w:rFonts w:ascii="Times New Roman" w:eastAsia="Tinos" w:hAnsi="Times New Roman" w:cs="Tinos"/>
                <w:color w:val="auto"/>
                <w:sz w:val="28"/>
                <w:szCs w:val="28"/>
              </w:rPr>
              <w:t>анімованих</w:t>
            </w:r>
            <w:proofErr w:type="spellEnd"/>
            <w:r w:rsidRPr="00711754">
              <w:rPr>
                <w:rFonts w:ascii="Times New Roman" w:eastAsia="Tinos" w:hAnsi="Times New Roman" w:cs="Tinos"/>
                <w:color w:val="auto"/>
                <w:sz w:val="28"/>
                <w:szCs w:val="28"/>
              </w:rPr>
              <w:t xml:space="preserve"> зображень.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Розрізняє двовимірну та тривимірну графіку, пояснює основні принципи відтворення тривимірної графіки на основі уявлень про фізіологію зору людини. Описує відтворення </w:t>
            </w:r>
            <w:proofErr w:type="spellStart"/>
            <w:r w:rsidRPr="00711754">
              <w:rPr>
                <w:rFonts w:ascii="Times New Roman" w:eastAsia="Tinos" w:hAnsi="Times New Roman" w:cs="Tinos"/>
                <w:color w:val="auto"/>
                <w:sz w:val="28"/>
                <w:szCs w:val="28"/>
              </w:rPr>
              <w:t>анімованих</w:t>
            </w:r>
            <w:proofErr w:type="spellEnd"/>
            <w:r w:rsidRPr="00711754">
              <w:rPr>
                <w:rFonts w:ascii="Times New Roman" w:eastAsia="Tinos" w:hAnsi="Times New Roman" w:cs="Tinos"/>
                <w:color w:val="auto"/>
                <w:sz w:val="28"/>
                <w:szCs w:val="28"/>
              </w:rPr>
              <w:t xml:space="preserve"> зображень </w:t>
            </w:r>
            <w:r w:rsidRPr="00711754">
              <w:rPr>
                <w:rFonts w:ascii="Times New Roman" w:eastAsia="Tinos" w:hAnsi="Times New Roman" w:cs="Tinos"/>
                <w:color w:val="auto"/>
                <w:sz w:val="28"/>
                <w:szCs w:val="28"/>
              </w:rPr>
              <w:lastRenderedPageBreak/>
              <w:t xml:space="preserve">на основі уявлень про фізіологію зору людини.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Має уявлення про програмні середовища для створення комп’ютерної анімації, розрізняє їх за принципами створення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формати файлів комп'ютерної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Називає основні етапи створення </w:t>
            </w:r>
            <w:proofErr w:type="spellStart"/>
            <w:r w:rsidRPr="00711754">
              <w:rPr>
                <w:rFonts w:ascii="Times New Roman" w:eastAsia="Tinos" w:hAnsi="Times New Roman" w:cs="Tinos"/>
                <w:color w:val="auto"/>
                <w:sz w:val="28"/>
                <w:szCs w:val="28"/>
              </w:rPr>
              <w:t>анімованого</w:t>
            </w:r>
            <w:proofErr w:type="spellEnd"/>
            <w:r w:rsidRPr="00711754">
              <w:rPr>
                <w:rFonts w:ascii="Times New Roman" w:eastAsia="Tinos" w:hAnsi="Times New Roman" w:cs="Tinos"/>
                <w:color w:val="auto"/>
                <w:sz w:val="28"/>
                <w:szCs w:val="28"/>
              </w:rPr>
              <w:t xml:space="preserve"> зображення.</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пошук файлів з анімацією у мережі Інтернет, переглядає та завантажує їх.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програмні засоби для перегляду анімації різних видів.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використання анімації у власній навчальній діяльності, для реалізації власних захоплень та у подальшому для рішення професійних задач.</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авторського права.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Визначає доцільність використання </w:t>
            </w:r>
            <w:proofErr w:type="spellStart"/>
            <w:r w:rsidRPr="00711754">
              <w:rPr>
                <w:rFonts w:ascii="Times New Roman" w:eastAsia="Tinos" w:hAnsi="Times New Roman" w:cs="Tinos"/>
                <w:color w:val="auto"/>
                <w:sz w:val="28"/>
                <w:szCs w:val="28"/>
              </w:rPr>
              <w:t>анімованих</w:t>
            </w:r>
            <w:proofErr w:type="spellEnd"/>
            <w:r w:rsidRPr="00711754">
              <w:rPr>
                <w:rFonts w:ascii="Times New Roman" w:eastAsia="Tinos" w:hAnsi="Times New Roman" w:cs="Tinos"/>
                <w:color w:val="auto"/>
                <w:sz w:val="28"/>
                <w:szCs w:val="28"/>
              </w:rPr>
              <w:t xml:space="preserve"> зображень для розв’язання конкретної задачі (проблеми), реалізації проекту.</w:t>
            </w:r>
          </w:p>
          <w:p w:rsidR="00401B00" w:rsidRPr="00711754" w:rsidRDefault="005E7E29" w:rsidP="00711754">
            <w:pPr>
              <w:ind w:left="60" w:right="60" w:firstLine="420"/>
              <w:jc w:val="both"/>
              <w:rPr>
                <w:rFonts w:ascii="Times New Roman" w:eastAsia="Tinos" w:hAnsi="Times New Roman" w:cs="Tinos"/>
                <w:b/>
                <w:color w:val="auto"/>
                <w:sz w:val="28"/>
                <w:szCs w:val="28"/>
              </w:rPr>
            </w:pPr>
            <w:r w:rsidRPr="00711754">
              <w:rPr>
                <w:rFonts w:ascii="Times New Roman" w:eastAsia="Tinos" w:hAnsi="Times New Roman" w:cs="Tinos"/>
                <w:color w:val="auto"/>
                <w:sz w:val="28"/>
                <w:szCs w:val="28"/>
              </w:rPr>
              <w:t>Розрізняє двовимірну та тривимірну анімацію, сфери їх застосування.</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Анімація. Види анімації. Комп'ютерна анімація. </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Порівняння растрової та векторної анімації. Тривимірне моделювання і анімація.</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Програмні середовища для створення анімацій.</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Приклади застосування анімації.</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401B00">
            <w:pPr>
              <w:widowControl w:val="0"/>
              <w:jc w:val="both"/>
              <w:rPr>
                <w:rFonts w:ascii="Times New Roman" w:eastAsia="Tinos" w:hAnsi="Times New Roman" w:cs="Tinos"/>
                <w:color w:val="auto"/>
                <w:sz w:val="28"/>
                <w:szCs w:val="28"/>
              </w:rPr>
            </w:pPr>
          </w:p>
        </w:tc>
      </w:tr>
      <w:tr w:rsidR="00711754" w:rsidRPr="00711754">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Анімація в редакторі растрової графіки</w:t>
            </w:r>
          </w:p>
        </w:tc>
      </w:tr>
      <w:tr w:rsidR="00711754" w:rsidRPr="00711754">
        <w:trPr>
          <w:trHeight w:val="440"/>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призначення та функції декількох редакторів растрової графіки.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формати файлів растрової графіки.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Має уявлення про можливості та особливості декількох редакторів растрової анімації (принципи створення анімації, огляд інструментів, ліцензування).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вибір програмного середовища для створення растрової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призначення та функції  </w:t>
            </w:r>
            <w:r w:rsidRPr="00711754">
              <w:rPr>
                <w:rFonts w:ascii="Times New Roman" w:eastAsia="Tinos" w:hAnsi="Times New Roman" w:cs="Tinos"/>
                <w:color w:val="auto"/>
                <w:sz w:val="28"/>
                <w:szCs w:val="28"/>
              </w:rPr>
              <w:lastRenderedPageBreak/>
              <w:t>редактора растрової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послідовність створення GIF-анімацій.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призначення шарів, обґрунтовує їх кількість для створення </w:t>
            </w:r>
            <w:proofErr w:type="spellStart"/>
            <w:r w:rsidRPr="00711754">
              <w:rPr>
                <w:rFonts w:ascii="Times New Roman" w:eastAsia="Tinos" w:hAnsi="Times New Roman" w:cs="Tinos"/>
                <w:color w:val="auto"/>
                <w:sz w:val="28"/>
                <w:szCs w:val="28"/>
              </w:rPr>
              <w:t>анімованого</w:t>
            </w:r>
            <w:proofErr w:type="spellEnd"/>
            <w:r w:rsidRPr="00711754">
              <w:rPr>
                <w:rFonts w:ascii="Times New Roman" w:eastAsia="Tinos" w:hAnsi="Times New Roman" w:cs="Tinos"/>
                <w:color w:val="auto"/>
                <w:sz w:val="28"/>
                <w:szCs w:val="28"/>
              </w:rPr>
              <w:t xml:space="preserve"> проекту.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принципи створення анімації імітування зіткнення декількох об’єктів, обертання об’єктів, трансформації та деформації об’єктів.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та обґрунтовує приклади застосування розроблених анімацій.</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Вміє створювати та редагувати растрові зображення.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Вміє імпортувати растрові зображення у середовище для створення GIF-анімації.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інструменти редактора растрової анімації для створення та редагування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експорт анімації з растрового редактора.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GIF-анімації з різноманітними візуальними ефектами.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анімації тексту, </w:t>
            </w:r>
            <w:proofErr w:type="spellStart"/>
            <w:r w:rsidRPr="00711754">
              <w:rPr>
                <w:rFonts w:ascii="Times New Roman" w:eastAsia="Tinos" w:hAnsi="Times New Roman" w:cs="Tinos"/>
                <w:color w:val="auto"/>
                <w:sz w:val="28"/>
                <w:szCs w:val="28"/>
              </w:rPr>
              <w:t>анімованих</w:t>
            </w:r>
            <w:proofErr w:type="spellEnd"/>
            <w:r w:rsidRPr="00711754">
              <w:rPr>
                <w:rFonts w:ascii="Times New Roman" w:eastAsia="Tinos" w:hAnsi="Times New Roman" w:cs="Tinos"/>
                <w:color w:val="auto"/>
                <w:sz w:val="28"/>
                <w:szCs w:val="28"/>
              </w:rPr>
              <w:t xml:space="preserve"> моделей явищ та процесів, </w:t>
            </w:r>
            <w:proofErr w:type="spellStart"/>
            <w:r w:rsidRPr="00711754">
              <w:rPr>
                <w:rFonts w:ascii="Times New Roman" w:eastAsia="Tinos" w:hAnsi="Times New Roman" w:cs="Tinos"/>
                <w:color w:val="auto"/>
                <w:sz w:val="28"/>
                <w:szCs w:val="28"/>
              </w:rPr>
              <w:t>анімовані</w:t>
            </w:r>
            <w:proofErr w:type="spellEnd"/>
            <w:r w:rsidRPr="00711754">
              <w:rPr>
                <w:rFonts w:ascii="Times New Roman" w:eastAsia="Tinos" w:hAnsi="Times New Roman" w:cs="Tinos"/>
                <w:color w:val="auto"/>
                <w:sz w:val="28"/>
                <w:szCs w:val="28"/>
              </w:rPr>
              <w:t xml:space="preserve"> банери для веб-сторінок.</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відповідність інструментів для створення GIF-анімацій.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можливості програмного забезпечення для створення анімацій відповідного типу.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важливість використання анімацій на веб-сторінках.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цінність розроблення комп’ютерних моделей явищ та процесів.</w:t>
            </w:r>
          </w:p>
          <w:p w:rsidR="00401B00" w:rsidRPr="00711754" w:rsidRDefault="005E7E29" w:rsidP="00711754">
            <w:pPr>
              <w:ind w:left="60" w:right="60" w:firstLine="420"/>
              <w:jc w:val="both"/>
              <w:rPr>
                <w:rFonts w:ascii="Times New Roman" w:eastAsia="Tinos" w:hAnsi="Times New Roman" w:cs="Tinos"/>
                <w:b/>
                <w:color w:val="auto"/>
                <w:sz w:val="28"/>
                <w:szCs w:val="28"/>
              </w:rPr>
            </w:pPr>
            <w:r w:rsidRPr="00711754">
              <w:rPr>
                <w:rFonts w:ascii="Times New Roman" w:eastAsia="Tinos" w:hAnsi="Times New Roman" w:cs="Tinos"/>
                <w:color w:val="auto"/>
                <w:sz w:val="28"/>
                <w:szCs w:val="28"/>
              </w:rPr>
              <w:t>Оцінює результати власних розробок та результати інших.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Основи растрової графіки. Використання фото та </w:t>
            </w:r>
            <w:proofErr w:type="spellStart"/>
            <w:r w:rsidRPr="00711754">
              <w:rPr>
                <w:rFonts w:ascii="Times New Roman" w:eastAsia="Tinos" w:hAnsi="Times New Roman" w:cs="Tinos"/>
                <w:color w:val="auto"/>
                <w:sz w:val="28"/>
                <w:szCs w:val="28"/>
              </w:rPr>
              <w:t>кліпартів</w:t>
            </w:r>
            <w:proofErr w:type="spellEnd"/>
            <w:r w:rsidRPr="00711754">
              <w:rPr>
                <w:rFonts w:ascii="Times New Roman" w:eastAsia="Tinos" w:hAnsi="Times New Roman" w:cs="Tinos"/>
                <w:color w:val="auto"/>
                <w:sz w:val="28"/>
                <w:szCs w:val="28"/>
              </w:rPr>
              <w:t>. Підготовка малюнків для створення анімації.</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Призначення та основні функції редактора GIF-анімацій.</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Покадрова</w:t>
            </w:r>
            <w:proofErr w:type="spellEnd"/>
            <w:r w:rsidRPr="00711754">
              <w:rPr>
                <w:rFonts w:ascii="Times New Roman" w:eastAsia="Tinos" w:hAnsi="Times New Roman" w:cs="Tinos"/>
                <w:color w:val="auto"/>
                <w:sz w:val="28"/>
                <w:szCs w:val="28"/>
              </w:rPr>
              <w:t xml:space="preserve"> анімація. Анімація на основі </w:t>
            </w:r>
            <w:proofErr w:type="spellStart"/>
            <w:r w:rsidRPr="00711754">
              <w:rPr>
                <w:rFonts w:ascii="Times New Roman" w:eastAsia="Tinos" w:hAnsi="Times New Roman" w:cs="Tinos"/>
                <w:color w:val="auto"/>
                <w:sz w:val="28"/>
                <w:szCs w:val="28"/>
              </w:rPr>
              <w:t>фотоколажу</w:t>
            </w:r>
            <w:proofErr w:type="spellEnd"/>
            <w:r w:rsidRPr="00711754">
              <w:rPr>
                <w:rFonts w:ascii="Times New Roman" w:eastAsia="Tinos" w:hAnsi="Times New Roman" w:cs="Tinos"/>
                <w:color w:val="auto"/>
                <w:sz w:val="28"/>
                <w:szCs w:val="28"/>
              </w:rPr>
              <w:t>. Експортування анімації.</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Статичні та динамічні зображення. Використання шарів. Анімація декількох об'єктів. </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Налаштування швидкості відтворення анімації. </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Анімація руху об'єктів. </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Анімація зіткнення декількох об'єктів. </w:t>
            </w: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Ефекти анімації обертання об'єктів. </w:t>
            </w: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Інструменти трансформації і деформації. </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Анімація кольору. Градієнтні заливки, текстури. Ефекти анімації з колірними переходами, анімація прозорості.</w:t>
            </w: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Використання візуальних ефектів в анімації.</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Анімація тексту.</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Моделювання явищ та процесів  засобами анімації.</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Створення </w:t>
            </w:r>
            <w:proofErr w:type="spellStart"/>
            <w:r w:rsidRPr="00711754">
              <w:rPr>
                <w:rFonts w:ascii="Times New Roman" w:eastAsia="Tinos" w:hAnsi="Times New Roman" w:cs="Tinos"/>
                <w:color w:val="auto"/>
                <w:sz w:val="28"/>
                <w:szCs w:val="28"/>
              </w:rPr>
              <w:t>анімованого</w:t>
            </w:r>
            <w:proofErr w:type="spellEnd"/>
            <w:r w:rsidRPr="00711754">
              <w:rPr>
                <w:rFonts w:ascii="Times New Roman" w:eastAsia="Tinos" w:hAnsi="Times New Roman" w:cs="Tinos"/>
                <w:color w:val="auto"/>
                <w:sz w:val="28"/>
                <w:szCs w:val="28"/>
              </w:rPr>
              <w:t xml:space="preserve"> банера для веб-сторінок. Зміна тексту та зображень в </w:t>
            </w:r>
            <w:proofErr w:type="spellStart"/>
            <w:r w:rsidRPr="00711754">
              <w:rPr>
                <w:rFonts w:ascii="Times New Roman" w:eastAsia="Tinos" w:hAnsi="Times New Roman" w:cs="Tinos"/>
                <w:color w:val="auto"/>
                <w:sz w:val="28"/>
                <w:szCs w:val="28"/>
              </w:rPr>
              <w:t>анімованому</w:t>
            </w:r>
            <w:proofErr w:type="spellEnd"/>
            <w:r w:rsidRPr="00711754">
              <w:rPr>
                <w:rFonts w:ascii="Times New Roman" w:eastAsia="Tinos" w:hAnsi="Times New Roman" w:cs="Tinos"/>
                <w:color w:val="auto"/>
                <w:sz w:val="28"/>
                <w:szCs w:val="28"/>
              </w:rPr>
              <w:t xml:space="preserve"> банері.</w:t>
            </w:r>
          </w:p>
        </w:tc>
      </w:tr>
      <w:tr w:rsidR="00711754" w:rsidRPr="00711754">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lastRenderedPageBreak/>
              <w:t>Векторна анімація</w:t>
            </w:r>
          </w:p>
        </w:tc>
      </w:tr>
      <w:tr w:rsidR="00711754" w:rsidRPr="00711754">
        <w:trPr>
          <w:trHeight w:val="440"/>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Має уявлення про особливості кількох редакторів векторної анімації (принципи створення анімації, огляд інструментів, ліцензія) та можливості, які вони надають користувачеві.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призначення та функції  редактора векторної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власний вибір програмного середовища для створення векторної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послідовність створення різних типів векторної анімації.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призначення шарів, обґрунтовує їх кількість для створення </w:t>
            </w:r>
            <w:proofErr w:type="spellStart"/>
            <w:r w:rsidRPr="00711754">
              <w:rPr>
                <w:rFonts w:ascii="Times New Roman" w:eastAsia="Tinos" w:hAnsi="Times New Roman" w:cs="Tinos"/>
                <w:color w:val="auto"/>
                <w:sz w:val="28"/>
                <w:szCs w:val="28"/>
              </w:rPr>
              <w:t>анімованого</w:t>
            </w:r>
            <w:proofErr w:type="spellEnd"/>
            <w:r w:rsidRPr="00711754">
              <w:rPr>
                <w:rFonts w:ascii="Times New Roman" w:eastAsia="Tinos" w:hAnsi="Times New Roman" w:cs="Tinos"/>
                <w:color w:val="auto"/>
                <w:sz w:val="28"/>
                <w:szCs w:val="28"/>
              </w:rPr>
              <w:t xml:space="preserve"> проекту.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властивостей об’єктів програмного середовища для створення векторних анімацій.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та обґрунтовує приклади застосування розроблених анімацій.</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396"/>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Уміє створювати </w:t>
            </w:r>
            <w:proofErr w:type="spellStart"/>
            <w:r w:rsidRPr="00711754">
              <w:rPr>
                <w:rFonts w:ascii="Times New Roman" w:eastAsia="Tinos" w:hAnsi="Times New Roman" w:cs="Tinos"/>
                <w:color w:val="auto"/>
                <w:sz w:val="28"/>
                <w:szCs w:val="28"/>
              </w:rPr>
              <w:t>анімовані</w:t>
            </w:r>
            <w:proofErr w:type="spellEnd"/>
            <w:r w:rsidRPr="00711754">
              <w:rPr>
                <w:rFonts w:ascii="Times New Roman" w:eastAsia="Tinos" w:hAnsi="Times New Roman" w:cs="Tinos"/>
                <w:color w:val="auto"/>
                <w:sz w:val="28"/>
                <w:szCs w:val="28"/>
              </w:rPr>
              <w:t xml:space="preserve"> векторні зображення. </w:t>
            </w:r>
          </w:p>
          <w:p w:rsidR="00401B00" w:rsidRPr="00711754" w:rsidRDefault="005E7E29">
            <w:pPr>
              <w:ind w:left="60" w:right="60" w:firstLine="396"/>
              <w:jc w:val="both"/>
              <w:rPr>
                <w:rFonts w:ascii="Tinos" w:eastAsia="Tinos" w:hAnsi="Tinos" w:cs="Tinos"/>
                <w:color w:val="auto"/>
                <w:sz w:val="28"/>
                <w:szCs w:val="28"/>
              </w:rPr>
            </w:pPr>
            <w:r w:rsidRPr="00711754">
              <w:rPr>
                <w:rFonts w:ascii="Times New Roman" w:eastAsia="Tinos" w:hAnsi="Times New Roman" w:cs="Tinos"/>
                <w:color w:val="auto"/>
                <w:sz w:val="28"/>
                <w:szCs w:val="28"/>
              </w:rPr>
              <w:t>Обирає тип анімації  відповідно до завдання та обґрунтовує свій вибір.</w:t>
            </w:r>
          </w:p>
          <w:p w:rsidR="00401B00" w:rsidRPr="00711754" w:rsidRDefault="005E7E29">
            <w:pPr>
              <w:ind w:left="60" w:right="60" w:firstLine="396"/>
              <w:jc w:val="both"/>
              <w:rPr>
                <w:rFonts w:ascii="Tinos" w:eastAsia="Tinos" w:hAnsi="Tinos" w:cs="Tinos"/>
                <w:color w:val="auto"/>
                <w:sz w:val="28"/>
                <w:szCs w:val="28"/>
              </w:rPr>
            </w:pPr>
            <w:r w:rsidRPr="00711754">
              <w:rPr>
                <w:rFonts w:ascii="Times New Roman" w:eastAsia="Tinos" w:hAnsi="Times New Roman" w:cs="Tinos"/>
                <w:color w:val="auto"/>
                <w:sz w:val="28"/>
                <w:szCs w:val="28"/>
              </w:rPr>
              <w:t>Застосовує анімацію різних типів для створення проекту.</w:t>
            </w:r>
          </w:p>
          <w:p w:rsidR="00401B00" w:rsidRPr="00711754" w:rsidRDefault="005E7E29">
            <w:pPr>
              <w:ind w:left="60" w:right="60" w:firstLine="396"/>
              <w:jc w:val="both"/>
              <w:rPr>
                <w:rFonts w:ascii="Tinos" w:eastAsia="Tinos" w:hAnsi="Tinos" w:cs="Tinos"/>
                <w:color w:val="auto"/>
                <w:sz w:val="28"/>
                <w:szCs w:val="28"/>
              </w:rPr>
            </w:pPr>
            <w:r w:rsidRPr="00711754">
              <w:rPr>
                <w:rFonts w:ascii="Times New Roman" w:eastAsia="Tinos" w:hAnsi="Times New Roman" w:cs="Tinos"/>
                <w:color w:val="auto"/>
                <w:sz w:val="28"/>
                <w:szCs w:val="28"/>
              </w:rPr>
              <w:t>Планує послідовність дій для створення анімації.</w:t>
            </w:r>
          </w:p>
          <w:p w:rsidR="00401B00" w:rsidRPr="00711754" w:rsidRDefault="005E7E29">
            <w:pPr>
              <w:ind w:left="60" w:right="60" w:firstLine="396"/>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Застосовує інструменти програмного середовища створення анімацій для створення та редагування об’єктів.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Редагує початкові файли анімації (додає, вилучає та переміщує  кадри та об’єкти у середовищі створення анімацій)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керовану анімацію.</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Експортує файли анімації.</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Ураховує можливості, що </w:t>
            </w:r>
            <w:proofErr w:type="spellStart"/>
            <w:r w:rsidRPr="00711754">
              <w:rPr>
                <w:rFonts w:ascii="Times New Roman" w:eastAsia="Tinos" w:hAnsi="Times New Roman" w:cs="Tinos"/>
                <w:color w:val="auto"/>
                <w:sz w:val="28"/>
                <w:szCs w:val="28"/>
              </w:rPr>
              <w:lastRenderedPageBreak/>
              <w:t>надаютьсяі</w:t>
            </w:r>
            <w:proofErr w:type="spellEnd"/>
            <w:r w:rsidRPr="00711754">
              <w:rPr>
                <w:rFonts w:ascii="Times New Roman" w:eastAsia="Tinos" w:hAnsi="Times New Roman" w:cs="Tinos"/>
                <w:color w:val="auto"/>
                <w:sz w:val="28"/>
                <w:szCs w:val="28"/>
              </w:rPr>
              <w:t xml:space="preserve"> програмними засобами для створення анімацій відповідного типу.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цінність отриманих навичок створення векторних анімацій для реалізації власного творчого потенціалу.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практичне застосування розроблених власних </w:t>
            </w:r>
            <w:proofErr w:type="spellStart"/>
            <w:r w:rsidRPr="00711754">
              <w:rPr>
                <w:rFonts w:ascii="Times New Roman" w:eastAsia="Tinos" w:hAnsi="Times New Roman" w:cs="Tinos"/>
                <w:color w:val="auto"/>
                <w:sz w:val="28"/>
                <w:szCs w:val="28"/>
              </w:rPr>
              <w:t>анімованих</w:t>
            </w:r>
            <w:proofErr w:type="spellEnd"/>
            <w:r w:rsidRPr="00711754">
              <w:rPr>
                <w:rFonts w:ascii="Times New Roman" w:eastAsia="Tinos" w:hAnsi="Times New Roman" w:cs="Tinos"/>
                <w:color w:val="auto"/>
                <w:sz w:val="28"/>
                <w:szCs w:val="28"/>
              </w:rPr>
              <w:t xml:space="preserve"> проектів.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Оцінює результати власних розробок та результати інших.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spacing w:line="276" w:lineRule="auto"/>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Основи векторної графіки. Створення та редагування векторних зображень.</w:t>
            </w:r>
          </w:p>
          <w:p w:rsidR="00401B00" w:rsidRPr="00711754" w:rsidRDefault="00401B00">
            <w:pPr>
              <w:widowControl w:val="0"/>
              <w:spacing w:line="276" w:lineRule="auto"/>
              <w:jc w:val="both"/>
              <w:rPr>
                <w:rFonts w:ascii="Times New Roman" w:eastAsia="Tinos" w:hAnsi="Times New Roman" w:cs="Tinos"/>
                <w:color w:val="auto"/>
                <w:sz w:val="28"/>
                <w:szCs w:val="28"/>
              </w:rPr>
            </w:pPr>
          </w:p>
          <w:p w:rsidR="00401B00" w:rsidRPr="00711754" w:rsidRDefault="005E7E29">
            <w:pPr>
              <w:widowControl w:val="0"/>
              <w:spacing w:line="276" w:lineRule="auto"/>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Векторна анімація. Види векторної анімації: </w:t>
            </w:r>
            <w:proofErr w:type="spellStart"/>
            <w:r w:rsidRPr="00711754">
              <w:rPr>
                <w:rFonts w:ascii="Times New Roman" w:eastAsia="Tinos" w:hAnsi="Times New Roman" w:cs="Tinos"/>
                <w:color w:val="auto"/>
                <w:sz w:val="28"/>
                <w:szCs w:val="28"/>
              </w:rPr>
              <w:t>покадрова</w:t>
            </w:r>
            <w:proofErr w:type="spellEnd"/>
            <w:r w:rsidRPr="00711754">
              <w:rPr>
                <w:rFonts w:ascii="Times New Roman" w:eastAsia="Tinos" w:hAnsi="Times New Roman" w:cs="Tinos"/>
                <w:color w:val="auto"/>
                <w:sz w:val="28"/>
                <w:szCs w:val="28"/>
              </w:rPr>
              <w:t>, руху, форми, з використанням криволінійних шляхів.</w:t>
            </w:r>
          </w:p>
          <w:p w:rsidR="00401B00" w:rsidRPr="00711754" w:rsidRDefault="00401B00">
            <w:pPr>
              <w:widowControl w:val="0"/>
              <w:spacing w:line="276" w:lineRule="auto"/>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Налаштування швидкості відтворення анімації.  Прискорення та уповільнення.</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Використання шарів для створення анімації, змінення їх властивостей.</w:t>
            </w:r>
          </w:p>
          <w:p w:rsidR="00401B00" w:rsidRPr="00711754" w:rsidRDefault="00401B00">
            <w:pPr>
              <w:widowControl w:val="0"/>
              <w:jc w:val="both"/>
              <w:rPr>
                <w:rFonts w:ascii="Tinos" w:eastAsia="Tinos" w:hAnsi="Tinos"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Анімація руху одного та кількох об'єктів.</w:t>
            </w: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Анімація обертання.</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Інструменти трансформації і деформації. Анімація кольору.</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5E7E29">
            <w:pPr>
              <w:widowControl w:val="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Створення керованої анімації.</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401B00">
            <w:pPr>
              <w:widowControl w:val="0"/>
              <w:rPr>
                <w:rFonts w:ascii="Times New Roman" w:hAnsi="Times New Roman" w:cs="Tinos"/>
                <w:color w:val="auto"/>
              </w:rPr>
            </w:pPr>
          </w:p>
        </w:tc>
      </w:tr>
    </w:tbl>
    <w:p w:rsidR="00401B00" w:rsidRPr="00711754" w:rsidRDefault="00401B00">
      <w:pPr>
        <w:rPr>
          <w:rFonts w:ascii="Times New Roman" w:eastAsia="Tinos" w:hAnsi="Times New Roman" w:cs="Tinos"/>
          <w:color w:val="auto"/>
          <w:sz w:val="28"/>
          <w:szCs w:val="28"/>
        </w:rPr>
      </w:pPr>
    </w:p>
    <w:p w:rsidR="00401B00" w:rsidRPr="00711754" w:rsidRDefault="005E7E29">
      <w:pPr>
        <w:pStyle w:val="2"/>
        <w:widowControl/>
        <w:spacing w:before="0" w:after="0"/>
        <w:ind w:left="0" w:right="57" w:firstLine="0"/>
        <w:rPr>
          <w:color w:val="auto"/>
          <w:sz w:val="32"/>
          <w:szCs w:val="32"/>
          <w:highlight w:val="none"/>
        </w:rPr>
      </w:pPr>
      <w:bookmarkStart w:id="11" w:name="_40l2orp4e3mx"/>
      <w:bookmarkEnd w:id="11"/>
      <w:r w:rsidRPr="00711754">
        <w:rPr>
          <w:rFonts w:ascii="Times New Roman" w:hAnsi="Times New Roman"/>
          <w:color w:val="auto"/>
          <w:sz w:val="32"/>
          <w:szCs w:val="32"/>
          <w:highlight w:val="none"/>
        </w:rPr>
        <w:t>Тривимірне моделювання</w:t>
      </w:r>
    </w:p>
    <w:p w:rsidR="00401B00" w:rsidRPr="00711754" w:rsidRDefault="005E7E29" w:rsidP="005E7E29">
      <w:pPr>
        <w:jc w:val="center"/>
        <w:rPr>
          <w:color w:val="auto"/>
        </w:rPr>
      </w:pPr>
      <w:bookmarkStart w:id="12" w:name="_1k0i8kbms522"/>
      <w:bookmarkEnd w:id="12"/>
      <w:r w:rsidRPr="00711754">
        <w:rPr>
          <w:rFonts w:ascii="Times New Roman" w:hAnsi="Times New Roman" w:cs="Tinos"/>
          <w:color w:val="auto"/>
          <w:sz w:val="28"/>
          <w:szCs w:val="28"/>
        </w:rPr>
        <w:t>35 годин</w:t>
      </w:r>
    </w:p>
    <w:tbl>
      <w:tblPr>
        <w:tblW w:w="9613" w:type="dxa"/>
        <w:tblInd w:w="-35" w:type="dxa"/>
        <w:tblBorders>
          <w:top w:val="single" w:sz="8" w:space="0" w:color="000001"/>
          <w:left w:val="single" w:sz="8" w:space="0" w:color="000001"/>
          <w:bottom w:val="single" w:sz="8" w:space="0" w:color="000001"/>
          <w:insideH w:val="single" w:sz="8" w:space="0" w:color="000001"/>
        </w:tblBorders>
        <w:tblCellMar>
          <w:top w:w="100" w:type="dxa"/>
          <w:left w:w="70" w:type="dxa"/>
          <w:bottom w:w="100" w:type="dxa"/>
          <w:right w:w="100" w:type="dxa"/>
        </w:tblCellMar>
        <w:tblLook w:val="04A0" w:firstRow="1" w:lastRow="0" w:firstColumn="1" w:lastColumn="0" w:noHBand="0" w:noVBand="1"/>
      </w:tblPr>
      <w:tblGrid>
        <w:gridCol w:w="4740"/>
        <w:gridCol w:w="68"/>
        <w:gridCol w:w="4805"/>
      </w:tblGrid>
      <w:tr w:rsidR="00711754" w:rsidRPr="00711754">
        <w:trPr>
          <w:trHeight w:val="480"/>
        </w:trPr>
        <w:tc>
          <w:tcPr>
            <w:tcW w:w="4807" w:type="dxa"/>
            <w:gridSpan w:val="2"/>
            <w:tcBorders>
              <w:top w:val="single" w:sz="8" w:space="0" w:color="000001"/>
              <w:left w:val="single" w:sz="8" w:space="0" w:color="000001"/>
              <w:bottom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05"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80"/>
        </w:trPr>
        <w:tc>
          <w:tcPr>
            <w:tcW w:w="9612" w:type="dxa"/>
            <w:gridSpan w:val="3"/>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center"/>
              <w:rPr>
                <w:rFonts w:ascii="Tinos" w:hAnsi="Tinos" w:cs="Tinos"/>
                <w:color w:val="auto"/>
                <w:sz w:val="28"/>
                <w:szCs w:val="28"/>
              </w:rPr>
            </w:pPr>
            <w:r w:rsidRPr="00711754">
              <w:rPr>
                <w:rFonts w:ascii="Times New Roman" w:hAnsi="Times New Roman" w:cs="Tinos"/>
                <w:b/>
                <w:color w:val="auto"/>
                <w:sz w:val="28"/>
                <w:szCs w:val="28"/>
              </w:rPr>
              <w:t>Тривимірна графіка</w:t>
            </w:r>
          </w:p>
        </w:tc>
      </w:tr>
      <w:tr w:rsidR="00711754" w:rsidRPr="00711754">
        <w:trPr>
          <w:trHeight w:val="2340"/>
        </w:trPr>
        <w:tc>
          <w:tcPr>
            <w:tcW w:w="4739"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567"/>
              <w:jc w:val="both"/>
              <w:rPr>
                <w:rFonts w:ascii="Tinos" w:hAnsi="Tinos" w:cs="Tinos"/>
                <w:color w:val="auto"/>
              </w:rPr>
            </w:pPr>
            <w:r w:rsidRPr="00711754">
              <w:rPr>
                <w:rFonts w:ascii="Times New Roman" w:eastAsia="Tinos" w:hAnsi="Times New Roman" w:cs="Tinos"/>
                <w:b/>
                <w:color w:val="auto"/>
              </w:rPr>
              <w:t xml:space="preserve"> </w:t>
            </w: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170"/>
              <w:jc w:val="both"/>
              <w:rPr>
                <w:rFonts w:ascii="Tinos" w:hAnsi="Tinos" w:cs="Tinos"/>
                <w:color w:val="auto"/>
              </w:rPr>
            </w:pPr>
            <w:r w:rsidRPr="00711754">
              <w:rPr>
                <w:rFonts w:ascii="Times New Roman" w:eastAsia="Tinos" w:hAnsi="Times New Roman" w:cs="Tinos"/>
                <w:color w:val="auto"/>
                <w:sz w:val="28"/>
                <w:szCs w:val="28"/>
              </w:rPr>
              <w:t>Розуміє призначення тривимірної графіки, наводить приклади її застосування у різних галузях людської діяльності.</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Наводить приклади комп'ютерних програм для створення тривимірних зображень, порівнює їх.</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Описує основні елементи інтерфейсу комп'ютерної програми для створення тривимірних зображень.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принцип створення тривимірних об’єктів, поняття “проекції”,  значення сцени, світла та камери.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Розуміє поняття “</w:t>
            </w:r>
            <w:proofErr w:type="spellStart"/>
            <w:r w:rsidRPr="00711754">
              <w:rPr>
                <w:rFonts w:ascii="Times New Roman" w:eastAsia="Tinos" w:hAnsi="Times New Roman" w:cs="Tinos"/>
                <w:color w:val="auto"/>
                <w:sz w:val="28"/>
                <w:szCs w:val="28"/>
              </w:rPr>
              <w:t>рендеринг</w:t>
            </w:r>
            <w:proofErr w:type="spellEnd"/>
            <w:r w:rsidRPr="00711754">
              <w:rPr>
                <w:rFonts w:ascii="Times New Roman" w:eastAsia="Tinos" w:hAnsi="Times New Roman" w:cs="Tinos"/>
                <w:color w:val="auto"/>
                <w:sz w:val="28"/>
                <w:szCs w:val="28"/>
              </w:rPr>
              <w:t>”.</w:t>
            </w:r>
          </w:p>
          <w:p w:rsidR="00401B00" w:rsidRPr="00711754" w:rsidRDefault="005E7E29">
            <w:pPr>
              <w:ind w:left="456"/>
              <w:jc w:val="both"/>
              <w:rPr>
                <w:rFonts w:ascii="Tinos" w:hAnsi="Tinos" w:cs="Tinos"/>
                <w:color w:val="auto"/>
              </w:rPr>
            </w:pPr>
            <w:r w:rsidRPr="00711754">
              <w:rPr>
                <w:rFonts w:ascii="Times New Roman" w:eastAsia="Tinos" w:hAnsi="Times New Roman" w:cs="Tinos"/>
                <w:color w:val="auto"/>
                <w:sz w:val="28"/>
                <w:szCs w:val="28"/>
              </w:rPr>
              <w:t>Пояснює поняття “моделювання”, “комп'ютерна модель”.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Розпізнає об’єкт за його проекціями.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Використовує основні можливості, які забезпечує програмний засіб для створення тривимірних зображень.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lastRenderedPageBreak/>
              <w:t>Створює візуалізації простих тривимірних об’єктів.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Виконує перетворювальну діяльність над тривимірними об’єктами з використанням інструментів середовища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Усвідомлює сфери використання тривимірних моделей для реалізації власних захоплень та навчальних задач.</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Усвідомлює значення можливостей тривимірної графіки  у різних галузях людської діяльності</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Дотримується правил захисту авторського права.</w:t>
            </w:r>
          </w:p>
        </w:tc>
        <w:tc>
          <w:tcPr>
            <w:tcW w:w="4873" w:type="dxa"/>
            <w:gridSpan w:val="2"/>
            <w:tcBorders>
              <w:top w:val="single" w:sz="8"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jc w:val="both"/>
              <w:rPr>
                <w:rFonts w:ascii="Tinos" w:hAnsi="Tinos" w:cs="Tinos"/>
                <w:color w:val="auto"/>
              </w:rPr>
            </w:pPr>
            <w:r w:rsidRPr="00711754">
              <w:rPr>
                <w:rFonts w:ascii="Times New Roman" w:eastAsia="Tinos" w:hAnsi="Times New Roman" w:cs="Tinos"/>
                <w:color w:val="auto"/>
              </w:rPr>
              <w:lastRenderedPageBreak/>
              <w:t>Т</w:t>
            </w:r>
            <w:r w:rsidRPr="00711754">
              <w:rPr>
                <w:rFonts w:ascii="Times New Roman" w:eastAsia="Tinos" w:hAnsi="Times New Roman" w:cs="Tinos"/>
                <w:color w:val="auto"/>
                <w:sz w:val="28"/>
                <w:szCs w:val="28"/>
              </w:rPr>
              <w:t>ривимірна графіка.</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Класифікація програм для роботи з тривимірною графікою.</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Основні поняття тривимірної графіки. Тривимірна система координат. Проекції на площину.</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Сцена, об’єкти та їх елементи. Матеріали. Текстури. Освітлення та камери. </w:t>
            </w:r>
            <w:proofErr w:type="spellStart"/>
            <w:r w:rsidRPr="00711754">
              <w:rPr>
                <w:rFonts w:ascii="Times New Roman" w:eastAsia="Tinos" w:hAnsi="Times New Roman" w:cs="Tinos"/>
                <w:color w:val="auto"/>
                <w:sz w:val="28"/>
                <w:szCs w:val="28"/>
              </w:rPr>
              <w:t>Рендеринг</w:t>
            </w:r>
            <w:proofErr w:type="spellEnd"/>
            <w:r w:rsidRPr="00711754">
              <w:rPr>
                <w:rFonts w:ascii="Times New Roman" w:eastAsia="Tinos" w:hAnsi="Times New Roman" w:cs="Tinos"/>
                <w:color w:val="auto"/>
                <w:sz w:val="28"/>
                <w:szCs w:val="28"/>
              </w:rPr>
              <w:t>.</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Моделювання.</w:t>
            </w: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b/>
                <w:color w:val="auto"/>
              </w:rPr>
            </w:pPr>
          </w:p>
        </w:tc>
      </w:tr>
      <w:tr w:rsidR="00711754" w:rsidRPr="00711754">
        <w:trPr>
          <w:trHeight w:val="46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center"/>
              <w:rPr>
                <w:rFonts w:ascii="Tinos" w:hAnsi="Tinos" w:cs="Tinos"/>
                <w:color w:val="auto"/>
                <w:sz w:val="28"/>
                <w:szCs w:val="28"/>
              </w:rPr>
            </w:pPr>
            <w:r w:rsidRPr="00711754">
              <w:rPr>
                <w:rFonts w:ascii="Times New Roman" w:hAnsi="Times New Roman" w:cs="Tinos"/>
                <w:b/>
                <w:color w:val="auto"/>
                <w:sz w:val="28"/>
                <w:szCs w:val="28"/>
              </w:rPr>
              <w:t>Створення простих тривимірних об'єктів</w:t>
            </w:r>
          </w:p>
        </w:tc>
      </w:tr>
      <w:tr w:rsidR="00711754" w:rsidRPr="00711754">
        <w:trPr>
          <w:trHeight w:val="3020"/>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567"/>
              <w:jc w:val="both"/>
              <w:rPr>
                <w:rFonts w:ascii="Tinos" w:hAnsi="Tinos" w:cs="Tinos"/>
                <w:color w:val="auto"/>
              </w:rPr>
            </w:pPr>
            <w:r w:rsidRPr="00711754">
              <w:rPr>
                <w:rFonts w:ascii="Times New Roman" w:eastAsia="Tinos" w:hAnsi="Times New Roman" w:cs="Tinos"/>
                <w:b/>
                <w:color w:val="auto"/>
              </w:rPr>
              <w:t xml:space="preserve"> </w:t>
            </w: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567"/>
              <w:jc w:val="both"/>
              <w:rPr>
                <w:rFonts w:ascii="Tinos" w:hAnsi="Tinos" w:cs="Tinos"/>
                <w:color w:val="auto"/>
              </w:rPr>
            </w:pPr>
            <w:r w:rsidRPr="00711754">
              <w:rPr>
                <w:rFonts w:ascii="Times New Roman" w:eastAsia="Tinos" w:hAnsi="Times New Roman" w:cs="Tinos"/>
                <w:color w:val="auto"/>
                <w:sz w:val="28"/>
                <w:szCs w:val="28"/>
              </w:rPr>
              <w:t>Описує інтерфейс середовища.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призначення основних інструментів.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Називає режими перегляду.</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Описує послідовність створення задуманого тривимірного об’єкту.</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основні терміни тривимірної моделі: ребро, вершина, грань, полігон, полігональна сітка.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Знає призначення </w:t>
            </w:r>
            <w:proofErr w:type="spellStart"/>
            <w:r w:rsidRPr="00711754">
              <w:rPr>
                <w:rFonts w:ascii="Times New Roman" w:eastAsia="Tinos" w:hAnsi="Times New Roman" w:cs="Tinos"/>
                <w:color w:val="auto"/>
                <w:sz w:val="28"/>
                <w:szCs w:val="28"/>
              </w:rPr>
              <w:t>сплайнів</w:t>
            </w:r>
            <w:proofErr w:type="spellEnd"/>
            <w:r w:rsidRPr="00711754">
              <w:rPr>
                <w:rFonts w:ascii="Times New Roman" w:eastAsia="Tinos" w:hAnsi="Times New Roman" w:cs="Tinos"/>
                <w:color w:val="auto"/>
                <w:sz w:val="28"/>
                <w:szCs w:val="28"/>
              </w:rPr>
              <w:t>, їх основні форми, прийоми їх редагування.</w:t>
            </w:r>
          </w:p>
          <w:p w:rsidR="00401B00" w:rsidRPr="00711754" w:rsidRDefault="005E7E29">
            <w:pPr>
              <w:ind w:right="6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Орієнтується в інтерфейсі середовища, використовує основні інструменти та режими роботи.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Створює візуалізації тривимірних об’єктів.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Виконує перетворювальну діяльність над тривимірними об’єктами з використанням інструментів середовища: змінення властивостей, копіювання, переміщення, групування, обертання, віддзеркалювання.</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Використовує масштабування.</w:t>
            </w:r>
          </w:p>
          <w:p w:rsidR="00401B00" w:rsidRPr="00711754" w:rsidRDefault="005E7E29">
            <w:pPr>
              <w:ind w:left="60" w:right="6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spacing w:line="276" w:lineRule="auto"/>
              <w:ind w:left="60" w:right="60" w:firstLine="400"/>
              <w:jc w:val="both"/>
              <w:rPr>
                <w:rFonts w:ascii="Tinos" w:hAnsi="Tinos" w:cs="Tinos"/>
                <w:color w:val="auto"/>
              </w:rPr>
            </w:pPr>
            <w:r w:rsidRPr="00711754">
              <w:rPr>
                <w:rFonts w:ascii="Times New Roman" w:eastAsia="Tinos" w:hAnsi="Times New Roman" w:cs="Tinos"/>
                <w:color w:val="auto"/>
                <w:sz w:val="28"/>
                <w:szCs w:val="28"/>
              </w:rPr>
              <w:t xml:space="preserve">Пояснює вибір програмного </w:t>
            </w:r>
            <w:r w:rsidRPr="00711754">
              <w:rPr>
                <w:rFonts w:ascii="Times New Roman" w:eastAsia="Tinos" w:hAnsi="Times New Roman" w:cs="Tinos"/>
                <w:color w:val="auto"/>
                <w:sz w:val="28"/>
                <w:szCs w:val="28"/>
              </w:rPr>
              <w:lastRenderedPageBreak/>
              <w:t>середовища.</w:t>
            </w:r>
          </w:p>
          <w:p w:rsidR="00401B00" w:rsidRPr="00711754" w:rsidRDefault="005E7E29">
            <w:pPr>
              <w:spacing w:line="276" w:lineRule="auto"/>
              <w:ind w:left="60" w:right="60" w:firstLine="400"/>
              <w:jc w:val="both"/>
              <w:rPr>
                <w:rFonts w:ascii="Tinos" w:hAnsi="Tinos" w:cs="Tinos"/>
                <w:color w:val="auto"/>
              </w:rPr>
            </w:pPr>
            <w:r w:rsidRPr="00711754">
              <w:rPr>
                <w:rFonts w:ascii="Times New Roman" w:eastAsia="Tinos" w:hAnsi="Times New Roman" w:cs="Tinos"/>
                <w:color w:val="auto"/>
                <w:sz w:val="28"/>
                <w:szCs w:val="28"/>
              </w:rPr>
              <w:t>Пояснює та обґрунтовує розроблену послідовність дій  для створення тривимірного зображення.</w:t>
            </w:r>
          </w:p>
          <w:p w:rsidR="00401B00" w:rsidRPr="00711754" w:rsidRDefault="005E7E29">
            <w:pPr>
              <w:spacing w:line="276" w:lineRule="auto"/>
              <w:ind w:left="60" w:right="60" w:firstLine="400"/>
              <w:jc w:val="both"/>
              <w:rPr>
                <w:rFonts w:ascii="Tinos" w:hAnsi="Tinos" w:cs="Tinos"/>
                <w:color w:val="auto"/>
              </w:rPr>
            </w:pPr>
            <w:r w:rsidRPr="00711754">
              <w:rPr>
                <w:rFonts w:ascii="Times New Roman" w:eastAsia="Tinos" w:hAnsi="Times New Roman" w:cs="Tinos"/>
                <w:color w:val="auto"/>
                <w:sz w:val="28"/>
                <w:szCs w:val="28"/>
              </w:rPr>
              <w:t>Усвідомлює та оцінює власні знання та вміння щодо створення простих тривимірних зображень.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Використовує вміння створювати тривимірні зображення для рішення власних проблемних завдань.</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lastRenderedPageBreak/>
              <w:t>Інтерфейс середовища. Вікно вигляду.</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Навігація в 3D-просторі. Напрямки перегляду.</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Об'єктний режим. Виділення об'єктів. Переміщення об'єктів. Обертання об'єктів, їх масштабування, дзеркальне відображення. Створення дублікатів.</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Створення моделей на основі </w:t>
            </w:r>
            <w:proofErr w:type="spellStart"/>
            <w:r w:rsidRPr="00711754">
              <w:rPr>
                <w:rFonts w:ascii="Times New Roman" w:eastAsia="Tinos" w:hAnsi="Times New Roman" w:cs="Tinos"/>
                <w:color w:val="auto"/>
                <w:sz w:val="28"/>
                <w:szCs w:val="28"/>
              </w:rPr>
              <w:t>сплайнів</w:t>
            </w:r>
            <w:proofErr w:type="spellEnd"/>
            <w:r w:rsidRPr="00711754">
              <w:rPr>
                <w:rFonts w:ascii="Times New Roman" w:eastAsia="Tinos" w:hAnsi="Times New Roman" w:cs="Tinos"/>
                <w:color w:val="auto"/>
                <w:sz w:val="28"/>
                <w:szCs w:val="28"/>
              </w:rPr>
              <w:t>.</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Створення тривимірних об'єктів  з використанням простих форм.</w:t>
            </w: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 </w:t>
            </w:r>
          </w:p>
        </w:tc>
      </w:tr>
      <w:tr w:rsidR="00711754" w:rsidRPr="00711754">
        <w:trPr>
          <w:trHeight w:val="48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center"/>
              <w:rPr>
                <w:rFonts w:ascii="Tinos" w:hAnsi="Tinos" w:cs="Tinos"/>
                <w:color w:val="auto"/>
              </w:rPr>
            </w:pPr>
            <w:r w:rsidRPr="00711754">
              <w:rPr>
                <w:rFonts w:ascii="Times New Roman" w:hAnsi="Times New Roman" w:cs="Tinos"/>
                <w:b/>
                <w:color w:val="auto"/>
              </w:rPr>
              <w:t>Створення та редагування тривимірних об’єктів неправильної форми.</w:t>
            </w:r>
          </w:p>
        </w:tc>
      </w:tr>
      <w:tr w:rsidR="00711754" w:rsidRPr="00711754" w:rsidTr="005E7E29">
        <w:trPr>
          <w:trHeight w:val="3996"/>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firstLine="456"/>
              <w:jc w:val="both"/>
              <w:rPr>
                <w:rFonts w:ascii="Tinos" w:hAnsi="Tinos" w:cs="Tinos"/>
                <w:color w:val="auto"/>
              </w:rPr>
            </w:pPr>
            <w:r w:rsidRPr="00711754">
              <w:rPr>
                <w:rFonts w:ascii="Times New Roman" w:eastAsia="Tinos" w:hAnsi="Times New Roman" w:cs="Tinos"/>
                <w:color w:val="auto"/>
                <w:sz w:val="28"/>
                <w:szCs w:val="28"/>
              </w:rPr>
              <w:t>Має уявлення про можливості різних модифікаторів, описує результати їх застосування.</w:t>
            </w:r>
          </w:p>
          <w:p w:rsidR="00401B00" w:rsidRPr="00711754" w:rsidRDefault="005E7E29">
            <w:pPr>
              <w:ind w:firstLine="456"/>
              <w:jc w:val="both"/>
              <w:rPr>
                <w:rFonts w:ascii="Tinos" w:hAnsi="Tinos" w:cs="Tinos"/>
                <w:color w:val="auto"/>
              </w:rPr>
            </w:pPr>
            <w:r w:rsidRPr="00711754">
              <w:rPr>
                <w:rFonts w:ascii="Times New Roman" w:eastAsia="Tinos" w:hAnsi="Times New Roman" w:cs="Tinos"/>
                <w:color w:val="auto"/>
                <w:sz w:val="28"/>
                <w:szCs w:val="28"/>
              </w:rPr>
              <w:t>Наводить приклади результатів застосування модифікаторів.</w:t>
            </w:r>
          </w:p>
          <w:p w:rsidR="00401B00" w:rsidRPr="00711754" w:rsidRDefault="005E7E29">
            <w:pPr>
              <w:ind w:firstLine="456"/>
              <w:jc w:val="both"/>
              <w:rPr>
                <w:rFonts w:ascii="Tinos" w:hAnsi="Tinos" w:cs="Tinos"/>
                <w:color w:val="auto"/>
              </w:rPr>
            </w:pPr>
            <w:r w:rsidRPr="00711754">
              <w:rPr>
                <w:rFonts w:ascii="Times New Roman" w:eastAsia="Tinos" w:hAnsi="Times New Roman" w:cs="Tinos"/>
                <w:color w:val="auto"/>
                <w:sz w:val="28"/>
                <w:szCs w:val="28"/>
              </w:rPr>
              <w:t>Описує результати застосування різних інструментів деформування  об’єкту.</w:t>
            </w:r>
          </w:p>
          <w:p w:rsidR="00401B00" w:rsidRPr="00711754" w:rsidRDefault="005E7E29">
            <w:pPr>
              <w:ind w:firstLine="456"/>
              <w:jc w:val="both"/>
              <w:rPr>
                <w:rFonts w:ascii="Tinos" w:hAnsi="Tinos" w:cs="Tinos"/>
                <w:color w:val="auto"/>
              </w:rPr>
            </w:pPr>
            <w:r w:rsidRPr="00711754">
              <w:rPr>
                <w:rFonts w:ascii="Times New Roman" w:eastAsia="Tinos" w:hAnsi="Times New Roman" w:cs="Tinos"/>
                <w:color w:val="auto"/>
                <w:sz w:val="28"/>
                <w:szCs w:val="28"/>
              </w:rPr>
              <w:t xml:space="preserve">Наводить приклади об’єктів створених за допомогою обертання </w:t>
            </w:r>
            <w:proofErr w:type="spellStart"/>
            <w:r w:rsidRPr="00711754">
              <w:rPr>
                <w:rFonts w:ascii="Times New Roman" w:eastAsia="Tinos" w:hAnsi="Times New Roman" w:cs="Tinos"/>
                <w:color w:val="auto"/>
                <w:sz w:val="28"/>
                <w:szCs w:val="28"/>
              </w:rPr>
              <w:t>сплайнів</w:t>
            </w:r>
            <w:proofErr w:type="spellEnd"/>
            <w:r w:rsidRPr="00711754">
              <w:rPr>
                <w:rFonts w:ascii="Times New Roman" w:eastAsia="Tinos" w:hAnsi="Times New Roman" w:cs="Tinos"/>
                <w:color w:val="auto"/>
                <w:sz w:val="28"/>
                <w:szCs w:val="28"/>
              </w:rPr>
              <w:t>.</w:t>
            </w:r>
          </w:p>
          <w:p w:rsidR="00401B00" w:rsidRPr="00711754" w:rsidRDefault="005E7E29">
            <w:pPr>
              <w:ind w:firstLine="456"/>
              <w:jc w:val="both"/>
              <w:rPr>
                <w:rFonts w:ascii="Tinos" w:hAnsi="Tinos" w:cs="Tinos"/>
                <w:color w:val="auto"/>
              </w:rPr>
            </w:pPr>
            <w:r w:rsidRPr="00711754">
              <w:rPr>
                <w:rFonts w:ascii="Times New Roman" w:eastAsia="Tinos" w:hAnsi="Times New Roman" w:cs="Tinos"/>
                <w:color w:val="auto"/>
                <w:sz w:val="28"/>
                <w:szCs w:val="28"/>
              </w:rPr>
              <w:t>Пояснює послідовність дій для створення заданого тривимірного об’єкта.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Створює тривимірні </w:t>
            </w:r>
            <w:proofErr w:type="spellStart"/>
            <w:r w:rsidRPr="00711754">
              <w:rPr>
                <w:rFonts w:ascii="Times New Roman" w:eastAsia="Tinos" w:hAnsi="Times New Roman" w:cs="Tinos"/>
                <w:color w:val="auto"/>
                <w:sz w:val="28"/>
                <w:szCs w:val="28"/>
              </w:rPr>
              <w:t>обєкти</w:t>
            </w:r>
            <w:proofErr w:type="spellEnd"/>
            <w:r w:rsidRPr="00711754">
              <w:rPr>
                <w:rFonts w:ascii="Times New Roman" w:eastAsia="Tinos" w:hAnsi="Times New Roman" w:cs="Tinos"/>
                <w:color w:val="auto"/>
                <w:sz w:val="28"/>
                <w:szCs w:val="28"/>
              </w:rPr>
              <w:t xml:space="preserve"> із застосуванням модифікаторів, редагуванням вершин та граней, трансформуванням полігонів (згладжування, видавлювання, деформування).</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Створює тривимірні об’єкти за допомогою обертання, групування об'єктів способом "батько-нащадок"(</w:t>
            </w:r>
            <w:proofErr w:type="spellStart"/>
            <w:r w:rsidRPr="00711754">
              <w:rPr>
                <w:rFonts w:ascii="Times New Roman" w:eastAsia="Tinos" w:hAnsi="Times New Roman" w:cs="Tinos"/>
                <w:color w:val="auto"/>
                <w:sz w:val="28"/>
                <w:szCs w:val="28"/>
              </w:rPr>
              <w:t>Parenting</w:t>
            </w:r>
            <w:proofErr w:type="spellEnd"/>
            <w:r w:rsidRPr="00711754">
              <w:rPr>
                <w:rFonts w:ascii="Times New Roman" w:eastAsia="Tinos" w:hAnsi="Times New Roman" w:cs="Tinos"/>
                <w:color w:val="auto"/>
                <w:sz w:val="28"/>
                <w:szCs w:val="28"/>
              </w:rPr>
              <w:t xml:space="preserve">), застосуванням </w:t>
            </w:r>
            <w:proofErr w:type="spellStart"/>
            <w:r w:rsidRPr="00711754">
              <w:rPr>
                <w:rFonts w:ascii="Times New Roman" w:eastAsia="Tinos" w:hAnsi="Times New Roman" w:cs="Tinos"/>
                <w:color w:val="auto"/>
                <w:sz w:val="28"/>
                <w:szCs w:val="28"/>
              </w:rPr>
              <w:t>булевих</w:t>
            </w:r>
            <w:proofErr w:type="spellEnd"/>
            <w:r w:rsidRPr="00711754">
              <w:rPr>
                <w:rFonts w:ascii="Times New Roman" w:eastAsia="Tinos" w:hAnsi="Times New Roman" w:cs="Tinos"/>
                <w:color w:val="auto"/>
                <w:sz w:val="28"/>
                <w:szCs w:val="28"/>
              </w:rPr>
              <w:t xml:space="preserve"> операцій.</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rsidP="005E7E29">
            <w:pPr>
              <w:ind w:firstLine="456"/>
              <w:jc w:val="both"/>
              <w:rPr>
                <w:rFonts w:ascii="Times New Roman" w:eastAsia="Tinos" w:hAnsi="Times New Roman" w:cs="Tinos"/>
                <w:b/>
                <w:color w:val="auto"/>
              </w:rPr>
            </w:pPr>
            <w:r w:rsidRPr="00711754">
              <w:rPr>
                <w:rFonts w:ascii="Times New Roman" w:eastAsia="Tinos" w:hAnsi="Times New Roman" w:cs="Tinos"/>
                <w:color w:val="auto"/>
                <w:sz w:val="28"/>
                <w:szCs w:val="28"/>
              </w:rPr>
              <w:t xml:space="preserve">Обґрунтовує доцільність обраних для створення об’єкту прийомів та інструментів. </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Робота з  об’єктами у редакторі тривимірної графіки. Використання модифікаторів для маніпуляції об'єктами.</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Редагування об'єкта: вершини, ребра грані.  Інструменти для редагування.</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Згладжування. Видавлювання (</w:t>
            </w:r>
            <w:proofErr w:type="spellStart"/>
            <w:r w:rsidRPr="00711754">
              <w:rPr>
                <w:rFonts w:ascii="Times New Roman" w:eastAsia="Tinos" w:hAnsi="Times New Roman" w:cs="Tinos"/>
                <w:color w:val="auto"/>
                <w:sz w:val="28"/>
                <w:szCs w:val="28"/>
              </w:rPr>
              <w:t>Extrude</w:t>
            </w:r>
            <w:proofErr w:type="spellEnd"/>
            <w:r w:rsidRPr="00711754">
              <w:rPr>
                <w:rFonts w:ascii="Times New Roman" w:eastAsia="Tinos" w:hAnsi="Times New Roman" w:cs="Tinos"/>
                <w:color w:val="auto"/>
                <w:sz w:val="28"/>
                <w:szCs w:val="28"/>
              </w:rPr>
              <w:t>), фаска (</w:t>
            </w:r>
            <w:proofErr w:type="spellStart"/>
            <w:r w:rsidRPr="00711754">
              <w:rPr>
                <w:rFonts w:ascii="Times New Roman" w:eastAsia="Tinos" w:hAnsi="Times New Roman" w:cs="Tinos"/>
                <w:color w:val="auto"/>
                <w:sz w:val="28"/>
                <w:szCs w:val="28"/>
              </w:rPr>
              <w:t>Bevel</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лофтинг</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Loft</w:t>
            </w:r>
            <w:proofErr w:type="spellEnd"/>
            <w:r w:rsidRPr="00711754">
              <w:rPr>
                <w:rFonts w:ascii="Times New Roman" w:eastAsia="Tinos" w:hAnsi="Times New Roman" w:cs="Tinos"/>
                <w:color w:val="auto"/>
                <w:sz w:val="28"/>
                <w:szCs w:val="28"/>
              </w:rPr>
              <w:t>).</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Обертання і обертання з дублюванням.</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Закручування (</w:t>
            </w:r>
            <w:proofErr w:type="spellStart"/>
            <w:r w:rsidRPr="00711754">
              <w:rPr>
                <w:rFonts w:ascii="Times New Roman" w:eastAsia="Tinos" w:hAnsi="Times New Roman" w:cs="Tinos"/>
                <w:color w:val="auto"/>
                <w:sz w:val="28"/>
                <w:szCs w:val="28"/>
              </w:rPr>
              <w:t>Screw</w:t>
            </w:r>
            <w:proofErr w:type="spellEnd"/>
            <w:r w:rsidRPr="00711754">
              <w:rPr>
                <w:rFonts w:ascii="Times New Roman" w:eastAsia="Tinos" w:hAnsi="Times New Roman" w:cs="Tinos"/>
                <w:color w:val="auto"/>
                <w:sz w:val="28"/>
                <w:szCs w:val="28"/>
              </w:rPr>
              <w:t>). Шум (</w:t>
            </w:r>
            <w:proofErr w:type="spellStart"/>
            <w:r w:rsidRPr="00711754">
              <w:rPr>
                <w:rFonts w:ascii="Times New Roman" w:eastAsia="Tinos" w:hAnsi="Times New Roman" w:cs="Tinos"/>
                <w:color w:val="auto"/>
                <w:sz w:val="28"/>
                <w:szCs w:val="28"/>
              </w:rPr>
              <w:t>Noise</w:t>
            </w:r>
            <w:proofErr w:type="spellEnd"/>
            <w:r w:rsidRPr="00711754">
              <w:rPr>
                <w:rFonts w:ascii="Times New Roman" w:eastAsia="Tinos" w:hAnsi="Times New Roman" w:cs="Tinos"/>
                <w:color w:val="auto"/>
                <w:sz w:val="28"/>
                <w:szCs w:val="28"/>
              </w:rPr>
              <w:t>). Інструмент деформації (</w:t>
            </w:r>
            <w:proofErr w:type="spellStart"/>
            <w:r w:rsidRPr="00711754">
              <w:rPr>
                <w:rFonts w:ascii="Times New Roman" w:eastAsia="Tinos" w:hAnsi="Times New Roman" w:cs="Tinos"/>
                <w:color w:val="auto"/>
                <w:sz w:val="28"/>
                <w:szCs w:val="28"/>
              </w:rPr>
              <w:t>Warp</w:t>
            </w:r>
            <w:proofErr w:type="spellEnd"/>
            <w:r w:rsidRPr="00711754">
              <w:rPr>
                <w:rFonts w:ascii="Times New Roman" w:eastAsia="Tinos" w:hAnsi="Times New Roman" w:cs="Tinos"/>
                <w:color w:val="auto"/>
                <w:sz w:val="28"/>
                <w:szCs w:val="28"/>
              </w:rPr>
              <w:t>).</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Симетричне моделювання.</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Об'єднання та поділ меш-об'єктів, </w:t>
            </w:r>
            <w:proofErr w:type="spellStart"/>
            <w:r w:rsidRPr="00711754">
              <w:rPr>
                <w:rFonts w:ascii="Times New Roman" w:eastAsia="Tinos" w:hAnsi="Times New Roman" w:cs="Tinos"/>
                <w:color w:val="auto"/>
                <w:sz w:val="28"/>
                <w:szCs w:val="28"/>
              </w:rPr>
              <w:t>булеві</w:t>
            </w:r>
            <w:proofErr w:type="spellEnd"/>
            <w:r w:rsidRPr="00711754">
              <w:rPr>
                <w:rFonts w:ascii="Times New Roman" w:eastAsia="Tinos" w:hAnsi="Times New Roman" w:cs="Tinos"/>
                <w:color w:val="auto"/>
                <w:sz w:val="28"/>
                <w:szCs w:val="28"/>
              </w:rPr>
              <w:t xml:space="preserve"> операції.</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Зв’язування об'єктів способом "батько-нащадок"(</w:t>
            </w:r>
            <w:proofErr w:type="spellStart"/>
            <w:r w:rsidRPr="00711754">
              <w:rPr>
                <w:rFonts w:ascii="Times New Roman" w:eastAsia="Tinos" w:hAnsi="Times New Roman" w:cs="Tinos"/>
                <w:color w:val="auto"/>
                <w:sz w:val="28"/>
                <w:szCs w:val="28"/>
              </w:rPr>
              <w:t>Parenting</w:t>
            </w:r>
            <w:proofErr w:type="spellEnd"/>
            <w:r w:rsidRPr="00711754">
              <w:rPr>
                <w:rFonts w:ascii="Times New Roman" w:eastAsia="Tinos" w:hAnsi="Times New Roman" w:cs="Tinos"/>
                <w:color w:val="auto"/>
                <w:sz w:val="28"/>
                <w:szCs w:val="28"/>
              </w:rPr>
              <w:t>).</w:t>
            </w:r>
          </w:p>
          <w:p w:rsidR="00401B00" w:rsidRPr="00711754" w:rsidRDefault="00401B00">
            <w:pPr>
              <w:jc w:val="both"/>
              <w:rPr>
                <w:rFonts w:ascii="Times New Roman" w:eastAsia="Tinos" w:hAnsi="Times New Roman" w:cs="Tinos"/>
                <w:color w:val="auto"/>
                <w:sz w:val="28"/>
                <w:szCs w:val="28"/>
              </w:rPr>
            </w:pP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 </w:t>
            </w:r>
          </w:p>
        </w:tc>
      </w:tr>
      <w:tr w:rsidR="00711754" w:rsidRPr="00711754" w:rsidTr="005E7E29">
        <w:trPr>
          <w:trHeight w:val="505"/>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center"/>
              <w:rPr>
                <w:rFonts w:ascii="Tinos" w:hAnsi="Tinos" w:cs="Tinos"/>
                <w:color w:val="auto"/>
                <w:sz w:val="28"/>
                <w:szCs w:val="28"/>
              </w:rPr>
            </w:pPr>
            <w:r w:rsidRPr="00711754">
              <w:rPr>
                <w:rFonts w:ascii="Times New Roman" w:hAnsi="Times New Roman" w:cs="Tinos"/>
                <w:b/>
                <w:color w:val="auto"/>
                <w:sz w:val="28"/>
                <w:szCs w:val="28"/>
              </w:rPr>
              <w:lastRenderedPageBreak/>
              <w:t>Матеріали і текстури</w:t>
            </w:r>
          </w:p>
        </w:tc>
      </w:tr>
      <w:tr w:rsidR="00711754" w:rsidRPr="00711754" w:rsidTr="00711754">
        <w:trPr>
          <w:trHeight w:val="169"/>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both"/>
              <w:rPr>
                <w:rFonts w:ascii="Tinos" w:hAnsi="Tinos" w:cs="Tinos"/>
                <w:color w:val="auto"/>
              </w:rPr>
            </w:pPr>
            <w:r w:rsidRPr="00711754">
              <w:rPr>
                <w:rFonts w:ascii="Times New Roman" w:eastAsia="Tinos" w:hAnsi="Times New Roman" w:cs="Tinos"/>
                <w:b/>
                <w:color w:val="auto"/>
              </w:rPr>
              <w:t xml:space="preserve">  </w:t>
            </w: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Знає способи імітації матеріалів у редакторах зображень.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Описує вигляд вікна  редактору матеріалів та називає його основні елементи.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відмінності між застосуванням готових текстур і використанням для заливання растрових зображень.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Наводить приклади різних матеріалів.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роль світлотіней у створенні двовимірного зображення тривимірних об’єктів.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Називає основні налаштування матеріалів та текстур</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Наводить приклади освітлення та камер в тривимірній графіці.</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Знає типи джерел світла.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Використовує бібліотеку готових матеріалів та створює власні.</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Уміє виконувати налаштування матеріалів.</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Створює власні матеріали.</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Створює текстурні розгортки та  редагує текстурні координати.</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Використовує  растрові зображення в якості текстур.</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 xml:space="preserve">Створює карти: </w:t>
            </w:r>
            <w:proofErr w:type="spellStart"/>
            <w:r w:rsidRPr="00711754">
              <w:rPr>
                <w:rFonts w:ascii="Times New Roman" w:eastAsia="Tinos" w:hAnsi="Times New Roman" w:cs="Tinos"/>
                <w:color w:val="auto"/>
                <w:sz w:val="28"/>
                <w:szCs w:val="28"/>
              </w:rPr>
              <w:t>diffuse</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reflection</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refraction</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bump</w:t>
            </w:r>
            <w:proofErr w:type="spellEnd"/>
            <w:r w:rsidRPr="00711754">
              <w:rPr>
                <w:rFonts w:ascii="Times New Roman" w:eastAsia="Tinos" w:hAnsi="Times New Roman" w:cs="Tinos"/>
                <w:color w:val="auto"/>
                <w:sz w:val="28"/>
                <w:szCs w:val="28"/>
              </w:rPr>
              <w:t>.</w:t>
            </w:r>
          </w:p>
          <w:p w:rsidR="00401B00" w:rsidRPr="00711754" w:rsidRDefault="005E7E29">
            <w:pPr>
              <w:ind w:left="60" w:right="60" w:firstLine="396"/>
              <w:jc w:val="both"/>
              <w:rPr>
                <w:rFonts w:ascii="Tinos" w:hAnsi="Tinos" w:cs="Tinos"/>
                <w:color w:val="auto"/>
              </w:rPr>
            </w:pPr>
            <w:r w:rsidRPr="00711754">
              <w:rPr>
                <w:rFonts w:ascii="Times New Roman" w:eastAsia="Tinos" w:hAnsi="Times New Roman" w:cs="Tinos"/>
                <w:color w:val="auto"/>
                <w:sz w:val="28"/>
                <w:szCs w:val="28"/>
              </w:rPr>
              <w:t>Змінює параметри налаштування освітлення та камер в тривимірній графіці.</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Враховує типи джерел світла та їх налаштування, опції налаштування камер.</w:t>
            </w:r>
          </w:p>
          <w:p w:rsidR="00401B00" w:rsidRPr="00711754" w:rsidRDefault="005E7E29" w:rsidP="00711754">
            <w:pPr>
              <w:ind w:left="60" w:right="60" w:firstLine="420"/>
              <w:jc w:val="both"/>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Усвідомлює доцільність обраних та створених матеріалів і текстур для роботи з тривимірними об’єктами, їх значення для створення реалістичних комп’ютерних моделей.</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Основні налаштування матеріалів.</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Основні налаштування текстур.</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Дифузія. Дзеркальне відбивання.</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Карти. Редактор текстурних координат (UV-редактор) і вибір граней. Створення карти модифікування структури.</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Використання </w:t>
            </w:r>
            <w:proofErr w:type="spellStart"/>
            <w:r w:rsidRPr="00711754">
              <w:rPr>
                <w:rFonts w:ascii="Times New Roman" w:eastAsia="Tinos" w:hAnsi="Times New Roman" w:cs="Tinos"/>
                <w:color w:val="auto"/>
                <w:sz w:val="28"/>
                <w:szCs w:val="28"/>
              </w:rPr>
              <w:t>Jpeg</w:t>
            </w:r>
            <w:proofErr w:type="spellEnd"/>
            <w:r w:rsidRPr="00711754">
              <w:rPr>
                <w:rFonts w:ascii="Times New Roman" w:eastAsia="Tinos" w:hAnsi="Times New Roman" w:cs="Tinos"/>
                <w:color w:val="auto"/>
                <w:sz w:val="28"/>
                <w:szCs w:val="28"/>
              </w:rPr>
              <w:t xml:space="preserve"> зображення в якості текстур.</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proofErr w:type="spellStart"/>
            <w:r w:rsidRPr="00711754">
              <w:rPr>
                <w:rFonts w:ascii="Times New Roman" w:eastAsia="Tinos" w:hAnsi="Times New Roman" w:cs="Tinos"/>
                <w:color w:val="auto"/>
                <w:sz w:val="28"/>
                <w:szCs w:val="28"/>
              </w:rPr>
              <w:t>Шейдери</w:t>
            </w:r>
            <w:proofErr w:type="spellEnd"/>
            <w:r w:rsidRPr="00711754">
              <w:rPr>
                <w:rFonts w:ascii="Times New Roman" w:eastAsia="Tinos" w:hAnsi="Times New Roman" w:cs="Tinos"/>
                <w:color w:val="auto"/>
                <w:sz w:val="28"/>
                <w:szCs w:val="28"/>
              </w:rPr>
              <w:t xml:space="preserve">. </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Налаштування </w:t>
            </w:r>
            <w:proofErr w:type="spellStart"/>
            <w:r w:rsidRPr="00711754">
              <w:rPr>
                <w:rFonts w:ascii="Times New Roman" w:eastAsia="Tinos" w:hAnsi="Times New Roman" w:cs="Tinos"/>
                <w:color w:val="auto"/>
                <w:sz w:val="28"/>
                <w:szCs w:val="28"/>
              </w:rPr>
              <w:t>Hallo</w:t>
            </w:r>
            <w:proofErr w:type="spellEnd"/>
            <w:r w:rsidRPr="00711754">
              <w:rPr>
                <w:rFonts w:ascii="Times New Roman" w:eastAsia="Tinos" w:hAnsi="Times New Roman" w:cs="Tinos"/>
                <w:color w:val="auto"/>
                <w:sz w:val="28"/>
                <w:szCs w:val="28"/>
              </w:rPr>
              <w:t xml:space="preserve"> (ореол).</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 </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Сцена, освітлення та камери в тривимірній графіці.</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Освітлення. Типи джерел світла.</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Тіні методом трасування </w:t>
            </w:r>
            <w:proofErr w:type="spellStart"/>
            <w:r w:rsidRPr="00711754">
              <w:rPr>
                <w:rFonts w:ascii="Times New Roman" w:eastAsia="Tinos" w:hAnsi="Times New Roman" w:cs="Tinos"/>
                <w:color w:val="auto"/>
                <w:sz w:val="28"/>
                <w:szCs w:val="28"/>
              </w:rPr>
              <w:t>променя</w:t>
            </w:r>
            <w:proofErr w:type="spellEnd"/>
            <w:r w:rsidRPr="00711754">
              <w:rPr>
                <w:rFonts w:ascii="Times New Roman" w:eastAsia="Tinos" w:hAnsi="Times New Roman" w:cs="Tinos"/>
                <w:color w:val="auto"/>
                <w:sz w:val="28"/>
                <w:szCs w:val="28"/>
              </w:rPr>
              <w:t>.</w:t>
            </w:r>
          </w:p>
          <w:p w:rsidR="00401B00" w:rsidRPr="00711754" w:rsidRDefault="00401B00">
            <w:pPr>
              <w:jc w:val="both"/>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Параметри налаштування освітлення. Опції і налаштування камер. Стеження камери.</w:t>
            </w:r>
          </w:p>
          <w:p w:rsidR="00401B00" w:rsidRPr="00711754" w:rsidRDefault="005E7E29">
            <w:pPr>
              <w:jc w:val="both"/>
              <w:rPr>
                <w:rFonts w:ascii="Tinos" w:hAnsi="Tinos" w:cs="Tinos"/>
                <w:color w:val="auto"/>
              </w:rPr>
            </w:pPr>
            <w:r w:rsidRPr="00711754">
              <w:rPr>
                <w:rFonts w:ascii="Times New Roman" w:eastAsia="Tinos" w:hAnsi="Times New Roman" w:cs="Tinos"/>
                <w:color w:val="auto"/>
                <w:sz w:val="28"/>
                <w:szCs w:val="28"/>
              </w:rPr>
              <w:t xml:space="preserve"> </w:t>
            </w:r>
          </w:p>
        </w:tc>
      </w:tr>
      <w:tr w:rsidR="00711754" w:rsidRPr="00711754">
        <w:trPr>
          <w:trHeight w:val="520"/>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center"/>
              <w:rPr>
                <w:rFonts w:ascii="Tinos" w:hAnsi="Tinos" w:cs="Tinos"/>
                <w:color w:val="auto"/>
                <w:sz w:val="28"/>
                <w:szCs w:val="28"/>
              </w:rPr>
            </w:pPr>
            <w:r w:rsidRPr="00711754">
              <w:rPr>
                <w:rFonts w:ascii="Times New Roman" w:hAnsi="Times New Roman" w:cs="Tinos"/>
                <w:b/>
                <w:color w:val="auto"/>
                <w:sz w:val="28"/>
                <w:szCs w:val="28"/>
              </w:rPr>
              <w:lastRenderedPageBreak/>
              <w:t>Тривимірна анімація</w:t>
            </w:r>
          </w:p>
        </w:tc>
      </w:tr>
      <w:tr w:rsidR="00711754" w:rsidRPr="00711754" w:rsidTr="00711754">
        <w:trPr>
          <w:trHeight w:val="1297"/>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both"/>
              <w:rPr>
                <w:rFonts w:ascii="Tinos" w:hAnsi="Tinos" w:cs="Tinos"/>
                <w:color w:val="auto"/>
              </w:rPr>
            </w:pPr>
            <w:r w:rsidRPr="00711754">
              <w:rPr>
                <w:rFonts w:ascii="Times New Roman" w:eastAsia="Tinos" w:hAnsi="Times New Roman" w:cs="Tinos"/>
                <w:b/>
                <w:color w:val="auto"/>
              </w:rPr>
              <w:t xml:space="preserve"> </w:t>
            </w: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Пояснює поняття “анімація”.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Описує процес створення анімації на основі ключових кадрів.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Описує процес створення анімації  об’єктів за заданою  траєкторією руху.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Називає та обґрунтовує послідовність дій для створення анімації персонажів.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Пояснює процес створення арматурного об'єкту, </w:t>
            </w:r>
            <w:proofErr w:type="spellStart"/>
            <w:r w:rsidRPr="00711754">
              <w:rPr>
                <w:rFonts w:ascii="Times New Roman" w:eastAsia="Tinos" w:hAnsi="Times New Roman" w:cs="Tinos"/>
                <w:color w:val="auto"/>
                <w:sz w:val="28"/>
                <w:szCs w:val="28"/>
              </w:rPr>
              <w:t>скіннігу</w:t>
            </w:r>
            <w:proofErr w:type="spellEnd"/>
            <w:r w:rsidRPr="00711754">
              <w:rPr>
                <w:rFonts w:ascii="Times New Roman" w:eastAsia="Tinos" w:hAnsi="Times New Roman" w:cs="Tinos"/>
                <w:color w:val="auto"/>
                <w:sz w:val="28"/>
                <w:szCs w:val="28"/>
              </w:rPr>
              <w:t xml:space="preserve"> персонажу та створення його “м’язової” структури.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необхідність створення та налаштування керуючих елементів моделі.</w:t>
            </w:r>
          </w:p>
          <w:p w:rsidR="00401B00" w:rsidRPr="00711754" w:rsidRDefault="00401B00">
            <w:pPr>
              <w:ind w:left="60" w:right="60" w:firstLine="420"/>
              <w:jc w:val="both"/>
              <w:rPr>
                <w:rFonts w:ascii="Times New Roman" w:eastAsia="Tinos" w:hAnsi="Times New Roman" w:cs="Tinos"/>
                <w:color w:val="auto"/>
                <w:sz w:val="28"/>
                <w:szCs w:val="28"/>
              </w:rPr>
            </w:pP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Створює </w:t>
            </w:r>
            <w:proofErr w:type="spellStart"/>
            <w:r w:rsidRPr="00711754">
              <w:rPr>
                <w:rFonts w:ascii="Times New Roman" w:eastAsia="Tinos" w:hAnsi="Times New Roman" w:cs="Tinos"/>
                <w:color w:val="auto"/>
                <w:sz w:val="28"/>
                <w:szCs w:val="28"/>
              </w:rPr>
              <w:t>покадрову</w:t>
            </w:r>
            <w:proofErr w:type="spellEnd"/>
            <w:r w:rsidRPr="00711754">
              <w:rPr>
                <w:rFonts w:ascii="Times New Roman" w:eastAsia="Tinos" w:hAnsi="Times New Roman" w:cs="Tinos"/>
                <w:color w:val="auto"/>
                <w:sz w:val="28"/>
                <w:szCs w:val="28"/>
              </w:rPr>
              <w:t xml:space="preserve"> анімацію та анімацію об’єктів за заданою  траєкторією руху.</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Створює скелет персонажа, виконує процес “натягування шкіри”, графічний розподіл </w:t>
            </w:r>
            <w:proofErr w:type="spellStart"/>
            <w:r w:rsidRPr="00711754">
              <w:rPr>
                <w:rFonts w:ascii="Times New Roman" w:eastAsia="Tinos" w:hAnsi="Times New Roman" w:cs="Tinos"/>
                <w:color w:val="auto"/>
                <w:sz w:val="28"/>
                <w:szCs w:val="28"/>
              </w:rPr>
              <w:t>вагомостей</w:t>
            </w:r>
            <w:proofErr w:type="spellEnd"/>
            <w:r w:rsidRPr="00711754">
              <w:rPr>
                <w:rFonts w:ascii="Times New Roman" w:eastAsia="Tinos" w:hAnsi="Times New Roman" w:cs="Tinos"/>
                <w:color w:val="auto"/>
                <w:sz w:val="28"/>
                <w:szCs w:val="28"/>
              </w:rPr>
              <w:t xml:space="preserve"> та анімацію персонажа.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Виконує налаштування часу у створеній анімації.</w:t>
            </w:r>
          </w:p>
          <w:p w:rsidR="00401B00" w:rsidRPr="00711754" w:rsidRDefault="00401B00">
            <w:pPr>
              <w:ind w:left="60" w:right="60" w:firstLine="420"/>
              <w:jc w:val="both"/>
              <w:rPr>
                <w:rFonts w:ascii="Times New Roman" w:eastAsia="Tinos" w:hAnsi="Times New Roman" w:cs="Tinos"/>
                <w:color w:val="auto"/>
                <w:sz w:val="28"/>
                <w:szCs w:val="28"/>
              </w:rPr>
            </w:pP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Визначає ключові кадри анімації, типи прив’язок.</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Враховує принципи анімації сцени для декількох динамічних і статистичних об’єктів.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Визначає вигляд системи кісток необхідної для створення задуманої анімації </w:t>
            </w:r>
            <w:proofErr w:type="spellStart"/>
            <w:r w:rsidRPr="00711754">
              <w:rPr>
                <w:rFonts w:ascii="Times New Roman" w:eastAsia="Tinos" w:hAnsi="Times New Roman" w:cs="Tinos"/>
                <w:color w:val="auto"/>
                <w:sz w:val="28"/>
                <w:szCs w:val="28"/>
              </w:rPr>
              <w:t>обє’кта</w:t>
            </w:r>
            <w:proofErr w:type="spellEnd"/>
            <w:r w:rsidRP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Розуміє як взаємодіють між собою кістки у тривимірній моделі та може пояснити ієрархію кісток скелета у розробленій тривимірній моделі.</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Пояснює та обґрунтовує розподіл </w:t>
            </w:r>
            <w:proofErr w:type="spellStart"/>
            <w:r w:rsidRPr="00711754">
              <w:rPr>
                <w:rFonts w:ascii="Times New Roman" w:eastAsia="Tinos" w:hAnsi="Times New Roman" w:cs="Tinos"/>
                <w:color w:val="auto"/>
                <w:sz w:val="28"/>
                <w:szCs w:val="28"/>
              </w:rPr>
              <w:t>вагомостей</w:t>
            </w:r>
            <w:proofErr w:type="spellEnd"/>
            <w:r w:rsidRPr="00711754">
              <w:rPr>
                <w:rFonts w:ascii="Times New Roman" w:eastAsia="Tinos" w:hAnsi="Times New Roman" w:cs="Tinos"/>
                <w:color w:val="auto"/>
                <w:sz w:val="28"/>
                <w:szCs w:val="28"/>
              </w:rPr>
              <w:t xml:space="preserve">  у розробленій </w:t>
            </w:r>
            <w:r w:rsidRPr="00711754">
              <w:rPr>
                <w:rFonts w:ascii="Times New Roman" w:eastAsia="Tinos" w:hAnsi="Times New Roman" w:cs="Tinos"/>
                <w:color w:val="auto"/>
                <w:sz w:val="28"/>
                <w:szCs w:val="28"/>
              </w:rPr>
              <w:lastRenderedPageBreak/>
              <w:t>тривимірній моделі.</w:t>
            </w:r>
          </w:p>
          <w:p w:rsidR="00401B00" w:rsidRPr="00711754" w:rsidRDefault="005E7E29" w:rsidP="00711754">
            <w:pPr>
              <w:ind w:left="60" w:right="60" w:firstLine="420"/>
              <w:jc w:val="both"/>
              <w:rPr>
                <w:rFonts w:ascii="Times New Roman" w:eastAsia="Tinos" w:hAnsi="Times New Roman" w:cs="Tinos"/>
                <w:b/>
                <w:color w:val="auto"/>
              </w:rPr>
            </w:pPr>
            <w:r w:rsidRPr="00711754">
              <w:rPr>
                <w:rFonts w:ascii="Times New Roman" w:eastAsia="Tinos" w:hAnsi="Times New Roman" w:cs="Tinos"/>
                <w:color w:val="auto"/>
                <w:sz w:val="28"/>
                <w:szCs w:val="28"/>
              </w:rPr>
              <w:t>Усвідомлює та оцінює власні знання та вміння щодо створення тривимірної анімації.</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lastRenderedPageBreak/>
              <w:t>Анімація без деформації об'єктів.</w:t>
            </w: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Ключові кадри.</w:t>
            </w:r>
          </w:p>
          <w:p w:rsidR="00401B00" w:rsidRPr="00711754" w:rsidRDefault="00401B00">
            <w:pPr>
              <w:widowControl w:val="0"/>
              <w:spacing w:line="276" w:lineRule="auto"/>
              <w:rPr>
                <w:rFonts w:ascii="Times New Roman" w:eastAsia="Tinos" w:hAnsi="Times New Roman" w:cs="Tinos"/>
                <w:color w:val="auto"/>
                <w:sz w:val="28"/>
                <w:szCs w:val="28"/>
              </w:rPr>
            </w:pP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Анімація вздовж шляху. Анімація з деформацією.</w:t>
            </w:r>
          </w:p>
          <w:p w:rsidR="00401B00" w:rsidRPr="00711754" w:rsidRDefault="00401B00">
            <w:pPr>
              <w:widowControl w:val="0"/>
              <w:spacing w:line="276" w:lineRule="auto"/>
              <w:rPr>
                <w:rFonts w:ascii="Times New Roman" w:eastAsia="Tinos" w:hAnsi="Times New Roman" w:cs="Tinos"/>
                <w:color w:val="auto"/>
                <w:sz w:val="28"/>
                <w:szCs w:val="28"/>
              </w:rPr>
            </w:pP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Анімація персонажів.</w:t>
            </w:r>
          </w:p>
          <w:p w:rsidR="00401B00" w:rsidRPr="00711754" w:rsidRDefault="00401B00">
            <w:pPr>
              <w:widowControl w:val="0"/>
              <w:spacing w:line="276" w:lineRule="auto"/>
              <w:rPr>
                <w:rFonts w:ascii="Times New Roman" w:eastAsia="Tinos" w:hAnsi="Times New Roman" w:cs="Tinos"/>
                <w:color w:val="auto"/>
                <w:sz w:val="28"/>
                <w:szCs w:val="28"/>
              </w:rPr>
            </w:pP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Арматурний об'єкт. "Одягання" скелета (</w:t>
            </w:r>
            <w:proofErr w:type="spellStart"/>
            <w:r w:rsidRPr="00711754">
              <w:rPr>
                <w:rFonts w:ascii="Times New Roman" w:eastAsia="Tinos" w:hAnsi="Times New Roman" w:cs="Tinos"/>
                <w:color w:val="auto"/>
                <w:sz w:val="28"/>
                <w:szCs w:val="28"/>
              </w:rPr>
              <w:t>Skinning</w:t>
            </w:r>
            <w:proofErr w:type="spellEnd"/>
            <w:r w:rsidRPr="00711754">
              <w:rPr>
                <w:rFonts w:ascii="Times New Roman" w:eastAsia="Tinos" w:hAnsi="Times New Roman" w:cs="Tinos"/>
                <w:color w:val="auto"/>
                <w:sz w:val="28"/>
                <w:szCs w:val="28"/>
              </w:rPr>
              <w:t xml:space="preserve">). Графічний розподіл </w:t>
            </w:r>
            <w:proofErr w:type="spellStart"/>
            <w:r w:rsidRPr="00711754">
              <w:rPr>
                <w:rFonts w:ascii="Times New Roman" w:eastAsia="Tinos" w:hAnsi="Times New Roman" w:cs="Tinos"/>
                <w:color w:val="auto"/>
                <w:sz w:val="28"/>
                <w:szCs w:val="28"/>
              </w:rPr>
              <w:t>вагомостей</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Weight</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Painting</w:t>
            </w:r>
            <w:proofErr w:type="spellEnd"/>
            <w:r w:rsidRPr="00711754">
              <w:rPr>
                <w:rFonts w:ascii="Times New Roman" w:eastAsia="Tinos" w:hAnsi="Times New Roman" w:cs="Tinos"/>
                <w:color w:val="auto"/>
                <w:sz w:val="28"/>
                <w:szCs w:val="28"/>
              </w:rPr>
              <w:t>).</w:t>
            </w:r>
          </w:p>
          <w:p w:rsidR="00401B00" w:rsidRPr="00711754" w:rsidRDefault="00401B00">
            <w:pPr>
              <w:widowControl w:val="0"/>
              <w:spacing w:line="276" w:lineRule="auto"/>
              <w:rPr>
                <w:rFonts w:ascii="Times New Roman" w:eastAsia="Tinos" w:hAnsi="Times New Roman" w:cs="Tinos"/>
                <w:color w:val="auto"/>
                <w:sz w:val="28"/>
                <w:szCs w:val="28"/>
              </w:rPr>
            </w:pP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Режим пози (</w:t>
            </w:r>
            <w:proofErr w:type="spellStart"/>
            <w:r w:rsidRPr="00711754">
              <w:rPr>
                <w:rFonts w:ascii="Times New Roman" w:eastAsia="Tinos" w:hAnsi="Times New Roman" w:cs="Tinos"/>
                <w:color w:val="auto"/>
                <w:sz w:val="28"/>
                <w:szCs w:val="28"/>
              </w:rPr>
              <w:t>Posemode</w:t>
            </w:r>
            <w:proofErr w:type="spellEnd"/>
            <w:r w:rsidRPr="00711754">
              <w:rPr>
                <w:rFonts w:ascii="Times New Roman" w:eastAsia="Tinos" w:hAnsi="Times New Roman" w:cs="Tinos"/>
                <w:color w:val="auto"/>
                <w:sz w:val="28"/>
                <w:szCs w:val="28"/>
              </w:rPr>
              <w:t>).</w:t>
            </w:r>
          </w:p>
          <w:p w:rsidR="00401B00" w:rsidRPr="00711754" w:rsidRDefault="00401B00">
            <w:pPr>
              <w:widowControl w:val="0"/>
              <w:jc w:val="both"/>
              <w:rPr>
                <w:rFonts w:ascii="Times New Roman" w:eastAsia="Tinos" w:hAnsi="Times New Roman" w:cs="Tinos"/>
                <w:color w:val="auto"/>
                <w:sz w:val="28"/>
                <w:szCs w:val="28"/>
              </w:rPr>
            </w:pPr>
          </w:p>
          <w:p w:rsidR="00401B00" w:rsidRPr="00711754" w:rsidRDefault="00401B00">
            <w:pPr>
              <w:widowControl w:val="0"/>
              <w:jc w:val="both"/>
              <w:rPr>
                <w:rFonts w:ascii="Times New Roman" w:eastAsia="Tinos" w:hAnsi="Times New Roman" w:cs="Tinos"/>
                <w:b/>
                <w:color w:val="auto"/>
              </w:rPr>
            </w:pPr>
          </w:p>
          <w:p w:rsidR="00401B00" w:rsidRPr="00711754" w:rsidRDefault="00401B00">
            <w:pPr>
              <w:widowControl w:val="0"/>
              <w:spacing w:line="276" w:lineRule="auto"/>
              <w:rPr>
                <w:rFonts w:ascii="Times New Roman" w:eastAsia="Tinos" w:hAnsi="Times New Roman" w:cs="Tinos"/>
                <w:color w:val="auto"/>
                <w:sz w:val="28"/>
                <w:szCs w:val="28"/>
              </w:rPr>
            </w:pPr>
          </w:p>
          <w:p w:rsidR="00401B00" w:rsidRPr="00711754" w:rsidRDefault="005E7E29">
            <w:pPr>
              <w:jc w:val="both"/>
              <w:rPr>
                <w:rFonts w:ascii="Tinos" w:hAnsi="Tinos" w:cs="Tinos"/>
                <w:color w:val="auto"/>
              </w:rPr>
            </w:pPr>
            <w:r w:rsidRPr="00711754">
              <w:rPr>
                <w:rFonts w:ascii="Times New Roman" w:eastAsia="Tinos" w:hAnsi="Times New Roman" w:cs="Tinos"/>
                <w:b/>
                <w:color w:val="auto"/>
              </w:rPr>
              <w:t xml:space="preserve"> </w:t>
            </w:r>
          </w:p>
        </w:tc>
      </w:tr>
      <w:tr w:rsidR="00711754" w:rsidRPr="00711754" w:rsidTr="00711754">
        <w:trPr>
          <w:trHeight w:val="211"/>
        </w:trPr>
        <w:tc>
          <w:tcPr>
            <w:tcW w:w="9612" w:type="dxa"/>
            <w:gridSpan w:val="3"/>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center"/>
              <w:rPr>
                <w:rFonts w:ascii="Tinos" w:hAnsi="Tinos" w:cs="Tinos"/>
                <w:color w:val="auto"/>
                <w:sz w:val="28"/>
                <w:szCs w:val="28"/>
              </w:rPr>
            </w:pPr>
            <w:r w:rsidRPr="00711754">
              <w:rPr>
                <w:rFonts w:ascii="Times New Roman" w:hAnsi="Times New Roman" w:cs="Tinos"/>
                <w:b/>
                <w:color w:val="auto"/>
                <w:sz w:val="28"/>
                <w:szCs w:val="28"/>
              </w:rPr>
              <w:t xml:space="preserve">Візуалізація та </w:t>
            </w:r>
            <w:proofErr w:type="spellStart"/>
            <w:r w:rsidRPr="00711754">
              <w:rPr>
                <w:rFonts w:ascii="Times New Roman" w:hAnsi="Times New Roman" w:cs="Tinos"/>
                <w:b/>
                <w:color w:val="auto"/>
                <w:sz w:val="28"/>
                <w:szCs w:val="28"/>
              </w:rPr>
              <w:t>рендеринг</w:t>
            </w:r>
            <w:proofErr w:type="spellEnd"/>
          </w:p>
        </w:tc>
      </w:tr>
      <w:tr w:rsidR="00711754" w:rsidRPr="00711754" w:rsidTr="00711754">
        <w:trPr>
          <w:trHeight w:val="6470"/>
        </w:trPr>
        <w:tc>
          <w:tcPr>
            <w:tcW w:w="473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jc w:val="both"/>
              <w:rPr>
                <w:rFonts w:ascii="Tinos" w:hAnsi="Tinos" w:cs="Tinos"/>
                <w:color w:val="auto"/>
              </w:rPr>
            </w:pPr>
            <w:r w:rsidRPr="00711754">
              <w:rPr>
                <w:rFonts w:ascii="Times New Roman" w:eastAsia="Tinos" w:hAnsi="Times New Roman" w:cs="Tinos"/>
                <w:b/>
                <w:color w:val="auto"/>
              </w:rPr>
              <w:t xml:space="preserve"> </w:t>
            </w:r>
            <w:r w:rsidRPr="00711754">
              <w:rPr>
                <w:rFonts w:ascii="Times New Roman" w:eastAsia="Tinos" w:hAnsi="Times New Roman" w:cs="Tinos"/>
                <w:b/>
                <w:i/>
                <w:color w:val="auto"/>
              </w:rPr>
              <w:t xml:space="preserve"> </w:t>
            </w:r>
            <w:r w:rsidRPr="00711754">
              <w:rPr>
                <w:rFonts w:ascii="Times New Roman" w:eastAsia="Tinos" w:hAnsi="Times New Roman" w:cs="Tinos"/>
                <w:b/>
                <w:i/>
                <w:color w:val="auto"/>
                <w:sz w:val="28"/>
                <w:szCs w:val="28"/>
              </w:rPr>
              <w:t xml:space="preserve"> </w:t>
            </w: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поняття “візуалізація”.</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Знає основні етапи тривимірної візуалізації, формати вихідного зображення та формати анімаційних файлів.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Наводить приклади різних способів візуалізації.</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Виконує налаштування візуалізації, вказує параметри вихідного файлу.</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Оцінює результати візуалізації та змінює налаштування наступної  з метою досягнення поставлених цілей.</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Усвідомлює та оцінює власні знання та вміння щодо створення тривимірних моделей.</w:t>
            </w:r>
          </w:p>
        </w:tc>
        <w:tc>
          <w:tcPr>
            <w:tcW w:w="4873" w:type="dxa"/>
            <w:gridSpan w:val="2"/>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Візуалізація.</w:t>
            </w:r>
          </w:p>
          <w:p w:rsidR="00401B00" w:rsidRPr="00711754" w:rsidRDefault="005E7E29">
            <w:pPr>
              <w:widowControl w:val="0"/>
              <w:spacing w:line="276" w:lineRule="auto"/>
              <w:rPr>
                <w:rFonts w:ascii="Tinos" w:hAnsi="Tinos" w:cs="Tinos"/>
                <w:color w:val="auto"/>
              </w:rPr>
            </w:pPr>
            <w:proofErr w:type="spellStart"/>
            <w:r w:rsidRPr="00711754">
              <w:rPr>
                <w:rFonts w:ascii="Times New Roman" w:eastAsia="Tinos" w:hAnsi="Times New Roman" w:cs="Tinos"/>
                <w:color w:val="auto"/>
                <w:sz w:val="28"/>
                <w:szCs w:val="28"/>
              </w:rPr>
              <w:t>Рендеринг</w:t>
            </w:r>
            <w:proofErr w:type="spellEnd"/>
            <w:r w:rsidRPr="00711754">
              <w:rPr>
                <w:rFonts w:ascii="Times New Roman" w:eastAsia="Tinos" w:hAnsi="Times New Roman" w:cs="Tinos"/>
                <w:color w:val="auto"/>
                <w:sz w:val="28"/>
                <w:szCs w:val="28"/>
              </w:rPr>
              <w:t xml:space="preserve"> по частинах.</w:t>
            </w: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 xml:space="preserve">Панорамний </w:t>
            </w:r>
            <w:proofErr w:type="spellStart"/>
            <w:r w:rsidRPr="00711754">
              <w:rPr>
                <w:rFonts w:ascii="Times New Roman" w:eastAsia="Tinos" w:hAnsi="Times New Roman" w:cs="Tinos"/>
                <w:color w:val="auto"/>
                <w:sz w:val="28"/>
                <w:szCs w:val="28"/>
              </w:rPr>
              <w:t>рендеринг</w:t>
            </w:r>
            <w:proofErr w:type="spellEnd"/>
            <w:r w:rsidRPr="00711754">
              <w:rPr>
                <w:rFonts w:ascii="Times New Roman" w:eastAsia="Tinos" w:hAnsi="Times New Roman" w:cs="Tinos"/>
                <w:color w:val="auto"/>
                <w:sz w:val="28"/>
                <w:szCs w:val="28"/>
              </w:rPr>
              <w:t>.</w:t>
            </w: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Вихідні формати.</w:t>
            </w: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Візуалізація анімації.</w:t>
            </w: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 xml:space="preserve">Об'єднаний </w:t>
            </w:r>
            <w:proofErr w:type="spellStart"/>
            <w:r w:rsidRPr="00711754">
              <w:rPr>
                <w:rFonts w:ascii="Times New Roman" w:eastAsia="Tinos" w:hAnsi="Times New Roman" w:cs="Tinos"/>
                <w:color w:val="auto"/>
                <w:sz w:val="28"/>
                <w:szCs w:val="28"/>
              </w:rPr>
              <w:t>рендер</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Unified</w:t>
            </w:r>
            <w:proofErr w:type="spellEnd"/>
            <w:r w:rsidRPr="00711754">
              <w:rPr>
                <w:rFonts w:ascii="Times New Roman" w:eastAsia="Tinos" w:hAnsi="Times New Roman" w:cs="Tinos"/>
                <w:color w:val="auto"/>
                <w:sz w:val="28"/>
                <w:szCs w:val="28"/>
              </w:rPr>
              <w:t xml:space="preserve"> </w:t>
            </w:r>
            <w:proofErr w:type="spellStart"/>
            <w:r w:rsidRPr="00711754">
              <w:rPr>
                <w:rFonts w:ascii="Times New Roman" w:eastAsia="Tinos" w:hAnsi="Times New Roman" w:cs="Tinos"/>
                <w:color w:val="auto"/>
                <w:sz w:val="28"/>
                <w:szCs w:val="28"/>
              </w:rPr>
              <w:t>Renderer</w:t>
            </w:r>
            <w:proofErr w:type="spellEnd"/>
            <w:r w:rsidRPr="00711754">
              <w:rPr>
                <w:rFonts w:ascii="Times New Roman" w:eastAsia="Tinos" w:hAnsi="Times New Roman" w:cs="Tinos"/>
                <w:color w:val="auto"/>
                <w:sz w:val="28"/>
                <w:szCs w:val="28"/>
              </w:rPr>
              <w:t>).</w:t>
            </w:r>
          </w:p>
          <w:p w:rsidR="00401B00" w:rsidRPr="00711754" w:rsidRDefault="005E7E29">
            <w:pPr>
              <w:widowControl w:val="0"/>
              <w:spacing w:line="276" w:lineRule="auto"/>
              <w:rPr>
                <w:rFonts w:ascii="Tinos" w:hAnsi="Tinos" w:cs="Tinos"/>
                <w:color w:val="auto"/>
              </w:rPr>
            </w:pPr>
            <w:r w:rsidRPr="00711754">
              <w:rPr>
                <w:rFonts w:ascii="Times New Roman" w:eastAsia="Tinos" w:hAnsi="Times New Roman" w:cs="Tinos"/>
                <w:color w:val="auto"/>
                <w:sz w:val="28"/>
                <w:szCs w:val="28"/>
              </w:rPr>
              <w:t xml:space="preserve">Створення </w:t>
            </w:r>
            <w:proofErr w:type="spellStart"/>
            <w:r w:rsidRPr="00711754">
              <w:rPr>
                <w:rFonts w:ascii="Times New Roman" w:eastAsia="Tinos" w:hAnsi="Times New Roman" w:cs="Tinos"/>
                <w:color w:val="auto"/>
                <w:sz w:val="28"/>
                <w:szCs w:val="28"/>
              </w:rPr>
              <w:t>відеофайлу</w:t>
            </w:r>
            <w:proofErr w:type="spellEnd"/>
            <w:r w:rsidRPr="00711754">
              <w:rPr>
                <w:rFonts w:ascii="Times New Roman" w:eastAsia="Tinos" w:hAnsi="Times New Roman" w:cs="Tinos"/>
                <w:color w:val="auto"/>
                <w:sz w:val="28"/>
                <w:szCs w:val="28"/>
              </w:rPr>
              <w:t>.</w:t>
            </w:r>
          </w:p>
          <w:p w:rsidR="00401B00" w:rsidRPr="00711754" w:rsidRDefault="00401B00">
            <w:pPr>
              <w:widowControl w:val="0"/>
              <w:jc w:val="both"/>
              <w:rPr>
                <w:rFonts w:ascii="Times New Roman" w:eastAsia="Tinos" w:hAnsi="Times New Roman" w:cs="Tinos"/>
                <w:b/>
                <w:color w:val="auto"/>
              </w:rPr>
            </w:pPr>
          </w:p>
        </w:tc>
      </w:tr>
    </w:tbl>
    <w:p w:rsidR="00401B00" w:rsidRPr="00711754" w:rsidRDefault="00401B00">
      <w:pPr>
        <w:rPr>
          <w:rFonts w:ascii="Times New Roman" w:hAnsi="Times New Roman" w:cs="Tinos"/>
          <w:color w:val="auto"/>
        </w:rPr>
      </w:pPr>
    </w:p>
    <w:p w:rsidR="00401B00" w:rsidRPr="00711754" w:rsidRDefault="005E7E29">
      <w:pPr>
        <w:pStyle w:val="2"/>
        <w:spacing w:before="0" w:after="0"/>
        <w:rPr>
          <w:rFonts w:eastAsia="Arimo"/>
          <w:color w:val="auto"/>
          <w:highlight w:val="none"/>
        </w:rPr>
      </w:pPr>
      <w:bookmarkStart w:id="13" w:name="_e6l3t2zejyl3"/>
      <w:bookmarkStart w:id="14" w:name="_4dh81eswynjv"/>
      <w:bookmarkEnd w:id="13"/>
      <w:bookmarkEnd w:id="14"/>
      <w:r w:rsidRPr="00711754">
        <w:rPr>
          <w:rFonts w:ascii="Times New Roman" w:eastAsia="Arimo" w:hAnsi="Times New Roman"/>
          <w:color w:val="auto"/>
          <w:sz w:val="32"/>
          <w:szCs w:val="32"/>
          <w:highlight w:val="none"/>
        </w:rPr>
        <w:t>Математичні основи інформатики</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35 годин</w:t>
      </w:r>
    </w:p>
    <w:tbl>
      <w:tblPr>
        <w:tblW w:w="9598" w:type="dxa"/>
        <w:tblInd w:w="-37" w:type="dxa"/>
        <w:tblBorders>
          <w:top w:val="single" w:sz="8" w:space="0" w:color="000001"/>
          <w:left w:val="single" w:sz="8" w:space="0" w:color="000001"/>
          <w:bottom w:val="single" w:sz="8" w:space="0" w:color="000001"/>
          <w:insideH w:val="single" w:sz="8" w:space="0" w:color="000001"/>
        </w:tblBorders>
        <w:tblCellMar>
          <w:top w:w="100" w:type="dxa"/>
          <w:left w:w="70" w:type="dxa"/>
          <w:bottom w:w="100" w:type="dxa"/>
          <w:right w:w="100" w:type="dxa"/>
        </w:tblCellMar>
        <w:tblLook w:val="04A0" w:firstRow="1" w:lastRow="0" w:firstColumn="1" w:lastColumn="0" w:noHBand="0" w:noVBand="1"/>
      </w:tblPr>
      <w:tblGrid>
        <w:gridCol w:w="4800"/>
        <w:gridCol w:w="29"/>
        <w:gridCol w:w="4769"/>
      </w:tblGrid>
      <w:tr w:rsidR="00711754" w:rsidRPr="00711754">
        <w:trPr>
          <w:trHeight w:val="440"/>
        </w:trPr>
        <w:tc>
          <w:tcPr>
            <w:tcW w:w="4799" w:type="dxa"/>
            <w:tcBorders>
              <w:top w:val="single" w:sz="8" w:space="0" w:color="000001"/>
              <w:left w:val="single" w:sz="8" w:space="0" w:color="000001"/>
              <w:bottom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798"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Системи числення</w:t>
            </w:r>
          </w:p>
        </w:tc>
      </w:tr>
      <w:tr w:rsidR="00711754" w:rsidRPr="00711754">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принципи запису чисел у позиційних системах числення.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роль двійкової системи числення в сучасних комп’ютерах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причини використання двійкової системи в роботі комп’ютера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Описує переваги і недоліки двійкової та </w:t>
            </w:r>
            <w:proofErr w:type="spellStart"/>
            <w:r w:rsidRPr="00711754">
              <w:rPr>
                <w:rFonts w:ascii="Times New Roman" w:eastAsia="Tinos" w:hAnsi="Times New Roman" w:cs="Tinos"/>
                <w:color w:val="auto"/>
                <w:sz w:val="28"/>
                <w:szCs w:val="28"/>
              </w:rPr>
              <w:t>шістнадцяткової</w:t>
            </w:r>
            <w:proofErr w:type="spellEnd"/>
            <w:r w:rsidRPr="00711754">
              <w:rPr>
                <w:rFonts w:ascii="Times New Roman" w:eastAsia="Tinos" w:hAnsi="Times New Roman" w:cs="Tinos"/>
                <w:color w:val="auto"/>
                <w:sz w:val="28"/>
                <w:szCs w:val="28"/>
              </w:rPr>
              <w:t xml:space="preserve"> систем числення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Називає порядок дій при переведенні чисел з однієї системи </w:t>
            </w:r>
            <w:r w:rsidRPr="00711754">
              <w:rPr>
                <w:rFonts w:ascii="Times New Roman" w:eastAsia="Tinos" w:hAnsi="Times New Roman" w:cs="Tinos"/>
                <w:color w:val="auto"/>
                <w:sz w:val="28"/>
                <w:szCs w:val="28"/>
              </w:rPr>
              <w:lastRenderedPageBreak/>
              <w:t>числення в іншу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чисел, записаних у різних системах числення</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Виконує арифметичні операції в  позиційній системі числення з довільною основою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переведення чисел з системи числення з довільною основою в десяткову і навпаки.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Використовує взаємозв'язок між системами числення з основами Q = </w:t>
            </w:r>
            <w:proofErr w:type="spellStart"/>
            <w:r w:rsidRPr="00711754">
              <w:rPr>
                <w:rFonts w:ascii="Times New Roman" w:eastAsia="Tinos" w:hAnsi="Times New Roman" w:cs="Tinos"/>
                <w:color w:val="auto"/>
                <w:sz w:val="28"/>
                <w:szCs w:val="28"/>
              </w:rPr>
              <w:t>P</w:t>
            </w:r>
            <w:r w:rsidRPr="00711754">
              <w:rPr>
                <w:rFonts w:ascii="Times New Roman" w:eastAsia="Tinos" w:hAnsi="Times New Roman" w:cs="Tinos"/>
                <w:color w:val="auto"/>
                <w:sz w:val="28"/>
                <w:szCs w:val="28"/>
                <w:vertAlign w:val="superscript"/>
              </w:rPr>
              <w:t>m</w:t>
            </w:r>
            <w:proofErr w:type="spellEnd"/>
            <w:r w:rsidRPr="00711754">
              <w:rPr>
                <w:rFonts w:ascii="Times New Roman" w:eastAsia="Tinos" w:hAnsi="Times New Roman" w:cs="Tinos"/>
                <w:color w:val="auto"/>
                <w:sz w:val="28"/>
                <w:szCs w:val="28"/>
                <w:vertAlign w:val="superscript"/>
              </w:rPr>
              <w:t xml:space="preserve"> </w:t>
            </w:r>
            <w:r w:rsidRPr="00711754">
              <w:rPr>
                <w:rFonts w:ascii="Times New Roman" w:eastAsia="Tinos" w:hAnsi="Times New Roman" w:cs="Tinos"/>
                <w:color w:val="auto"/>
                <w:sz w:val="28"/>
                <w:szCs w:val="28"/>
              </w:rPr>
              <w:t xml:space="preserve"> при перетворенні подання чисел між цими системами</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Визначає ефективність застосування тієї чи іншої системи числення для різних прикладних задач.</w:t>
            </w:r>
          </w:p>
          <w:p w:rsidR="00711754" w:rsidRDefault="005E7E29" w:rsidP="00711754">
            <w:pPr>
              <w:ind w:left="60" w:right="60" w:firstLine="420"/>
              <w:jc w:val="both"/>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Дотримується алгоритмів здійснення арифметичних операцій в позиційних системах числення та перетворення подання чисел в позиційних системах числення.</w:t>
            </w:r>
          </w:p>
          <w:p w:rsidR="00711754" w:rsidRDefault="005E7E29" w:rsidP="00711754">
            <w:pPr>
              <w:ind w:left="60" w:right="60" w:firstLine="420"/>
              <w:jc w:val="both"/>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Враховує необхідність знань систем числення для проектування та експлуатації комп’ютерних систем</w:t>
            </w:r>
            <w:r w:rsidR="00711754">
              <w:rPr>
                <w:rFonts w:ascii="Times New Roman" w:eastAsia="Tinos" w:hAnsi="Times New Roman" w:cs="Tinos"/>
                <w:color w:val="auto"/>
                <w:sz w:val="28"/>
                <w:szCs w:val="28"/>
              </w:rPr>
              <w:t>.</w:t>
            </w:r>
          </w:p>
          <w:p w:rsidR="00401B00" w:rsidRPr="00711754" w:rsidRDefault="005E7E29" w:rsidP="00711754">
            <w:pPr>
              <w:ind w:left="60" w:right="60" w:firstLine="420"/>
              <w:jc w:val="both"/>
              <w:rPr>
                <w:rFonts w:ascii="Times New Roman" w:eastAsia="Tinos" w:hAnsi="Times New Roman" w:cs="Tinos"/>
                <w:b/>
                <w:color w:val="auto"/>
                <w:sz w:val="28"/>
                <w:szCs w:val="28"/>
              </w:rPr>
            </w:pPr>
            <w:r w:rsidRPr="00711754">
              <w:rPr>
                <w:rFonts w:ascii="Times New Roman" w:eastAsia="Tinos" w:hAnsi="Times New Roman" w:cs="Tinos"/>
                <w:color w:val="auto"/>
                <w:sz w:val="28"/>
                <w:szCs w:val="28"/>
              </w:rPr>
              <w:t xml:space="preserve">Усвідомлює роль двійкової та </w:t>
            </w:r>
            <w:proofErr w:type="spellStart"/>
            <w:r w:rsidRPr="00711754">
              <w:rPr>
                <w:rFonts w:ascii="Times New Roman" w:eastAsia="Tinos" w:hAnsi="Times New Roman" w:cs="Tinos"/>
                <w:color w:val="auto"/>
                <w:sz w:val="28"/>
                <w:szCs w:val="28"/>
              </w:rPr>
              <w:t>шістнадцяткової</w:t>
            </w:r>
            <w:proofErr w:type="spellEnd"/>
            <w:r w:rsidRPr="00711754">
              <w:rPr>
                <w:rFonts w:ascii="Times New Roman" w:eastAsia="Tinos" w:hAnsi="Times New Roman" w:cs="Tinos"/>
                <w:color w:val="auto"/>
                <w:sz w:val="28"/>
                <w:szCs w:val="28"/>
              </w:rPr>
              <w:t xml:space="preserve"> систем числення в інформатиці</w:t>
            </w:r>
            <w:r w:rsidR="00711754">
              <w:rPr>
                <w:rFonts w:ascii="Times New Roman" w:eastAsia="Tinos" w:hAnsi="Times New Roman" w:cs="Tinos"/>
                <w:color w:val="auto"/>
                <w:sz w:val="28"/>
                <w:szCs w:val="28"/>
              </w:rPr>
              <w:t>.</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Основні поняття позиційної і непозиційної системи числення.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Позиційні і непозиційні системи числення в історії людства.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Розгорнута і згорнута форми запису чисел у позиційних системах числення.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Арифметичні операції в позиційних системах числення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Перетворення подання чисел у позиційній системі числення з основою Р у подання в  десятковій системі числення і навпаки. </w:t>
            </w:r>
          </w:p>
          <w:p w:rsidR="00401B00" w:rsidRPr="00711754" w:rsidRDefault="005E7E29">
            <w:pPr>
              <w:widowControl w:val="0"/>
              <w:rPr>
                <w:rFonts w:ascii="Tinos" w:eastAsia="Tinos" w:hAnsi="Tinos" w:cs="Tinos"/>
                <w:color w:val="auto"/>
                <w:sz w:val="28"/>
                <w:szCs w:val="28"/>
                <w:vertAlign w:val="superscript"/>
              </w:rPr>
            </w:pPr>
            <w:r w:rsidRPr="00711754">
              <w:rPr>
                <w:rFonts w:ascii="Times New Roman" w:eastAsia="Tinos" w:hAnsi="Times New Roman" w:cs="Tinos"/>
                <w:color w:val="auto"/>
                <w:sz w:val="28"/>
                <w:szCs w:val="28"/>
              </w:rPr>
              <w:lastRenderedPageBreak/>
              <w:t xml:space="preserve">Взаємозв'язок між системами числення з основами Q = </w:t>
            </w:r>
            <w:proofErr w:type="spellStart"/>
            <w:r w:rsidRPr="00711754">
              <w:rPr>
                <w:rFonts w:ascii="Times New Roman" w:eastAsia="Tinos" w:hAnsi="Times New Roman" w:cs="Tinos"/>
                <w:color w:val="auto"/>
                <w:sz w:val="28"/>
                <w:szCs w:val="28"/>
              </w:rPr>
              <w:t>P</w:t>
            </w:r>
            <w:r w:rsidRPr="00711754">
              <w:rPr>
                <w:rFonts w:ascii="Times New Roman" w:eastAsia="Tinos" w:hAnsi="Times New Roman" w:cs="Tinos"/>
                <w:color w:val="auto"/>
                <w:sz w:val="28"/>
                <w:szCs w:val="28"/>
                <w:vertAlign w:val="superscript"/>
              </w:rPr>
              <w:t>m</w:t>
            </w:r>
            <w:proofErr w:type="spellEnd"/>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Системи числення та архітектура комп'ютерів.</w:t>
            </w:r>
          </w:p>
          <w:p w:rsidR="00401B00" w:rsidRPr="00711754" w:rsidRDefault="00401B00">
            <w:pPr>
              <w:widowControl w:val="0"/>
              <w:rPr>
                <w:rFonts w:ascii="Times New Roman" w:eastAsia="Tinos" w:hAnsi="Times New Roman" w:cs="Tinos"/>
                <w:color w:val="auto"/>
                <w:sz w:val="28"/>
                <w:szCs w:val="28"/>
              </w:rPr>
            </w:pPr>
          </w:p>
        </w:tc>
      </w:tr>
      <w:tr w:rsidR="00711754" w:rsidRPr="00711754">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lastRenderedPageBreak/>
              <w:t>Подання даних у комп'ютері</w:t>
            </w:r>
          </w:p>
        </w:tc>
      </w:tr>
      <w:tr w:rsidR="00711754" w:rsidRPr="00711754">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правила подання цілих чисел у прямому і додатковому коді, правила подання дійсних чисел.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Описує правила виконання арифметичних операцій </w:t>
            </w:r>
            <w:r w:rsidRPr="00711754">
              <w:rPr>
                <w:rFonts w:ascii="Times New Roman" w:eastAsia="Tinos" w:hAnsi="Times New Roman" w:cs="Tinos"/>
                <w:color w:val="auto"/>
                <w:sz w:val="28"/>
                <w:szCs w:val="28"/>
                <w:lang w:val="ru-RU"/>
              </w:rPr>
              <w:t>у</w:t>
            </w:r>
            <w:r w:rsidRPr="00711754">
              <w:rPr>
                <w:rFonts w:ascii="Times New Roman" w:eastAsia="Tinos" w:hAnsi="Times New Roman" w:cs="Tinos"/>
                <w:color w:val="auto"/>
                <w:sz w:val="28"/>
                <w:szCs w:val="28"/>
              </w:rPr>
              <w:t xml:space="preserve"> комп’ютері, способи подання в комп’ютері текстових, графічних </w:t>
            </w:r>
            <w:r w:rsidRPr="00711754">
              <w:rPr>
                <w:rFonts w:ascii="Times New Roman" w:eastAsia="Tinos" w:hAnsi="Times New Roman" w:cs="Tinos"/>
                <w:color w:val="auto"/>
                <w:sz w:val="28"/>
                <w:szCs w:val="28"/>
                <w:lang w:val="ru-RU"/>
              </w:rPr>
              <w:t>та</w:t>
            </w:r>
            <w:r w:rsidRPr="00711754">
              <w:rPr>
                <w:rFonts w:ascii="Times New Roman" w:eastAsia="Tinos" w:hAnsi="Times New Roman" w:cs="Tinos"/>
                <w:color w:val="auto"/>
                <w:sz w:val="28"/>
                <w:szCs w:val="28"/>
              </w:rPr>
              <w:t xml:space="preserve"> звукових даних..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прямих і додаткових кодів цілих чисел</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Виконує арифметичні операції над цілими числами, </w:t>
            </w:r>
            <w:r w:rsidRPr="00711754">
              <w:rPr>
                <w:rFonts w:ascii="Times New Roman" w:eastAsia="Tinos" w:hAnsi="Times New Roman" w:cs="Tinos"/>
                <w:color w:val="auto"/>
                <w:sz w:val="28"/>
                <w:szCs w:val="28"/>
              </w:rPr>
              <w:lastRenderedPageBreak/>
              <w:t>використовуючи прямий і додатковий коди.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прямих і додатковий коди для різних цілих чисел.</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Виконує арифметичні операції над цілими числами, використовуючи прямий і додатковий коди.</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способи кодування для даних різних видів.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кодування для даних різних видів.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особливості кодування даних різних видів.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різницю між поданням різних типів даних в комп’ютерних системах</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Подання цілих чисел. Прямий код. Додатковий код</w:t>
            </w:r>
          </w:p>
          <w:p w:rsidR="00401B00" w:rsidRPr="00711754" w:rsidRDefault="005E7E29">
            <w:pPr>
              <w:widowControl w:val="0"/>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Цілочисельна</w:t>
            </w:r>
            <w:proofErr w:type="spellEnd"/>
            <w:r w:rsidRPr="00711754">
              <w:rPr>
                <w:rFonts w:ascii="Times New Roman" w:eastAsia="Tinos" w:hAnsi="Times New Roman" w:cs="Tinos"/>
                <w:color w:val="auto"/>
                <w:sz w:val="28"/>
                <w:szCs w:val="28"/>
              </w:rPr>
              <w:t xml:space="preserve"> арифметика в обмеженому числі розрядів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Нормалізований запис дійсних чисел.</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Подання чисел з плаваючою комою</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Особливості реалізації </w:t>
            </w:r>
            <w:proofErr w:type="spellStart"/>
            <w:r w:rsidRPr="00711754">
              <w:rPr>
                <w:rFonts w:ascii="Times New Roman" w:eastAsia="Tinos" w:hAnsi="Times New Roman" w:cs="Tinos"/>
                <w:color w:val="auto"/>
                <w:sz w:val="28"/>
                <w:szCs w:val="28"/>
              </w:rPr>
              <w:t>дійсночисельної</w:t>
            </w:r>
            <w:proofErr w:type="spellEnd"/>
            <w:r w:rsidRPr="00711754">
              <w:rPr>
                <w:rFonts w:ascii="Times New Roman" w:eastAsia="Tinos" w:hAnsi="Times New Roman" w:cs="Tinos"/>
                <w:color w:val="auto"/>
                <w:sz w:val="28"/>
                <w:szCs w:val="28"/>
              </w:rPr>
              <w:t xml:space="preserve"> комп'ютерної арифметики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Подання текстових даних.</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Подання графічних даних.</w:t>
            </w:r>
          </w:p>
          <w:p w:rsidR="00401B00" w:rsidRPr="00711754" w:rsidRDefault="005E7E29">
            <w:pPr>
              <w:widowControl w:val="0"/>
              <w:rPr>
                <w:rFonts w:ascii="Tinos" w:hAnsi="Tinos" w:cs="Tinos"/>
                <w:color w:val="auto"/>
              </w:rPr>
            </w:pPr>
            <w:r w:rsidRPr="00711754">
              <w:rPr>
                <w:rFonts w:ascii="Times New Roman" w:eastAsia="Tinos" w:hAnsi="Times New Roman" w:cs="Tinos"/>
                <w:color w:val="auto"/>
                <w:sz w:val="28"/>
                <w:szCs w:val="28"/>
              </w:rPr>
              <w:t>Подання звукових даних.</w:t>
            </w:r>
          </w:p>
          <w:p w:rsidR="00401B00" w:rsidRPr="00711754" w:rsidRDefault="00401B00">
            <w:pPr>
              <w:widowControl w:val="0"/>
              <w:rPr>
                <w:rFonts w:ascii="Times New Roman" w:eastAsia="Tinos" w:hAnsi="Times New Roman" w:cs="Tinos"/>
                <w:color w:val="auto"/>
                <w:sz w:val="28"/>
                <w:szCs w:val="28"/>
              </w:rPr>
            </w:pPr>
          </w:p>
        </w:tc>
      </w:tr>
      <w:tr w:rsidR="00711754" w:rsidRPr="00711754">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lastRenderedPageBreak/>
              <w:t>Математична логіка</w:t>
            </w:r>
          </w:p>
        </w:tc>
      </w:tr>
      <w:tr w:rsidR="00711754" w:rsidRPr="00711754">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правила виконання логічних операцій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призначення елементів логічних схем</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порядок використання логічних функцій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логічні закони, правила перетворення логічних виразів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логічних виразів і логічних функцій</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логічні операції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логічні вирази, таблиці істинності логічних виразів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перетворення логічних виразів</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Визначає необхідність застосування математичної логіки для проектування пристроїв комп’ютера.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Дотримується правил виконання операцій над логічними виразами.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Враховує закони математичної логіки при розгляді елементів схемотехніки комп’ютера.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lastRenderedPageBreak/>
              <w:t>Усвідомлює роль алгебри логіки у функціонуванні сучасних пристроїв.</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Поняття висловлювання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Логічні операції.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Логічні формули, таблиці істинності, закони математичної логіки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Застосування математичної логіки</w:t>
            </w:r>
          </w:p>
          <w:p w:rsidR="00401B00" w:rsidRPr="00711754" w:rsidRDefault="005E7E29">
            <w:pPr>
              <w:widowControl w:val="0"/>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Булеві</w:t>
            </w:r>
            <w:proofErr w:type="spellEnd"/>
            <w:r w:rsidRPr="00711754">
              <w:rPr>
                <w:rFonts w:ascii="Times New Roman" w:eastAsia="Tinos" w:hAnsi="Times New Roman" w:cs="Tinos"/>
                <w:color w:val="auto"/>
                <w:sz w:val="28"/>
                <w:szCs w:val="28"/>
              </w:rPr>
              <w:t xml:space="preserve"> функції</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Канонічні форми логічних формул.</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Елементи схемотехніки</w:t>
            </w:r>
          </w:p>
        </w:tc>
      </w:tr>
      <w:tr w:rsidR="00711754" w:rsidRPr="00711754">
        <w:trPr>
          <w:trHeight w:val="440"/>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Основи теорії інформації</w:t>
            </w:r>
          </w:p>
        </w:tc>
      </w:tr>
      <w:tr w:rsidR="00711754" w:rsidRPr="00711754">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одиниці виміру двійкового коду.</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відмінності і взаємозв’язок понять інформація, відомості, повідомлення, дані.</w:t>
            </w:r>
          </w:p>
          <w:p w:rsidR="00401B00" w:rsidRPr="00711754" w:rsidRDefault="005E7E29">
            <w:pPr>
              <w:ind w:right="57" w:firstLine="567"/>
              <w:jc w:val="both"/>
              <w:rPr>
                <w:rFonts w:ascii="Tinos" w:hAnsi="Tinos" w:cs="Tinos"/>
                <w:color w:val="auto"/>
              </w:rPr>
            </w:pPr>
            <w:r w:rsidRPr="00711754">
              <w:rPr>
                <w:rFonts w:ascii="Times New Roman" w:eastAsia="Tinos" w:hAnsi="Times New Roman" w:cs="Tinos"/>
                <w:color w:val="auto"/>
                <w:sz w:val="28"/>
                <w:szCs w:val="28"/>
              </w:rPr>
              <w:t>Розуміє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основні закономірності, що використовуються при стисненні даних.</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Описує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основні інформаційні процеси, їх особливості та сучасні засоби реалізації.</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Називає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алгоритми, що використовуються при стисненні даних.</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Наводить приклади</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реалізації інформаційних процесів в життєвих та навчальних ситуаціях.</w:t>
            </w:r>
          </w:p>
          <w:p w:rsidR="00401B00" w:rsidRPr="00711754" w:rsidRDefault="005E7E29">
            <w:pPr>
              <w:ind w:right="57" w:firstLine="567"/>
              <w:jc w:val="both"/>
              <w:rPr>
                <w:rFonts w:ascii="Tinos" w:hAnsi="Tinos" w:cs="Tinos"/>
                <w:color w:val="auto"/>
              </w:rPr>
            </w:pPr>
            <w:r w:rsidRPr="00711754">
              <w:rPr>
                <w:rFonts w:ascii="Times New Roman" w:eastAsia="Tinos" w:hAnsi="Times New Roman" w:cs="Tinos"/>
                <w:color w:val="auto"/>
                <w:sz w:val="28"/>
                <w:szCs w:val="28"/>
              </w:rPr>
              <w:t>Розуміє принципи</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 xml:space="preserve">використання кодування даних в шифруванні та для стиснення даних при передаванні та опрацюванні даних.  </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Використовує: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одиниці вимірювання двійкового коду для визначення обсягів даних при їх передаванні, опрацюванні, зберіганні.</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Застосовує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 xml:space="preserve">формули Р. </w:t>
            </w:r>
            <w:proofErr w:type="spellStart"/>
            <w:r w:rsidRPr="00711754">
              <w:rPr>
                <w:rFonts w:ascii="Times New Roman" w:eastAsia="Tinos" w:hAnsi="Times New Roman" w:cs="Tinos"/>
                <w:color w:val="auto"/>
                <w:sz w:val="28"/>
                <w:szCs w:val="28"/>
              </w:rPr>
              <w:t>Хартлі</w:t>
            </w:r>
            <w:proofErr w:type="spellEnd"/>
            <w:r w:rsidRPr="00711754">
              <w:rPr>
                <w:rFonts w:ascii="Times New Roman" w:eastAsia="Tinos" w:hAnsi="Times New Roman" w:cs="Tinos"/>
                <w:color w:val="auto"/>
                <w:sz w:val="28"/>
                <w:szCs w:val="28"/>
              </w:rPr>
              <w:t xml:space="preserve">, К. </w:t>
            </w:r>
            <w:proofErr w:type="spellStart"/>
            <w:r w:rsidRPr="00711754">
              <w:rPr>
                <w:rFonts w:ascii="Times New Roman" w:eastAsia="Tinos" w:hAnsi="Times New Roman" w:cs="Tinos"/>
                <w:color w:val="auto"/>
                <w:sz w:val="28"/>
                <w:szCs w:val="28"/>
              </w:rPr>
              <w:t>Шенона</w:t>
            </w:r>
            <w:proofErr w:type="spellEnd"/>
            <w:r w:rsidRPr="00711754">
              <w:rPr>
                <w:rFonts w:ascii="Times New Roman" w:eastAsia="Tinos" w:hAnsi="Times New Roman" w:cs="Tinos"/>
                <w:color w:val="auto"/>
                <w:sz w:val="28"/>
                <w:szCs w:val="28"/>
              </w:rPr>
              <w:t xml:space="preserve"> для визначення кількісних характеристик даних в комп’ютерних системах.</w:t>
            </w:r>
          </w:p>
          <w:p w:rsidR="00401B00" w:rsidRPr="00711754" w:rsidRDefault="005E7E29">
            <w:pPr>
              <w:ind w:right="57" w:firstLine="567"/>
              <w:jc w:val="both"/>
              <w:rPr>
                <w:rFonts w:ascii="Tinos" w:hAnsi="Tinos" w:cs="Tinos"/>
                <w:color w:val="auto"/>
              </w:rPr>
            </w:pPr>
            <w:r w:rsidRPr="00711754">
              <w:rPr>
                <w:rFonts w:ascii="Times New Roman" w:eastAsia="Tinos" w:hAnsi="Times New Roman" w:cs="Tinos"/>
                <w:color w:val="auto"/>
                <w:sz w:val="28"/>
                <w:szCs w:val="28"/>
              </w:rPr>
              <w:t>Використовує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таблиці кодування даних для визначенні обсягів даних та для визначання особливостей передавання даних в комп’ютерних мережах.</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Виконує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 xml:space="preserve">операції перекодування даних для різних таблиць </w:t>
            </w:r>
            <w:r w:rsidR="00711754">
              <w:rPr>
                <w:rFonts w:ascii="Times New Roman" w:eastAsia="Tinos" w:hAnsi="Times New Roman" w:cs="Tinos"/>
                <w:color w:val="auto"/>
                <w:sz w:val="28"/>
                <w:szCs w:val="28"/>
              </w:rPr>
              <w:t>кодування та різних видів даних.</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Порівнює ефективність різних алгоритмів стиснення даних при </w:t>
            </w:r>
            <w:r w:rsidRPr="00711754">
              <w:rPr>
                <w:rFonts w:ascii="Times New Roman" w:eastAsia="Tinos" w:hAnsi="Times New Roman" w:cs="Tinos"/>
                <w:color w:val="auto"/>
                <w:sz w:val="28"/>
                <w:szCs w:val="28"/>
              </w:rPr>
              <w:lastRenderedPageBreak/>
              <w:t>опрацюванні даних різного типу (текстових, графічних, звукових, відео тощо)</w:t>
            </w:r>
            <w:r w:rsid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ефективність різних алгоритмів стиснення даних.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наукових підходів до тлумачення основних положень теорії інформації.</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Враховує</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 xml:space="preserve">обмеження застосування основних положень теорії зв’язку </w:t>
            </w:r>
            <w:proofErr w:type="spellStart"/>
            <w:r w:rsidRPr="00711754">
              <w:rPr>
                <w:rFonts w:ascii="Times New Roman" w:eastAsia="Tinos" w:hAnsi="Times New Roman" w:cs="Tinos"/>
                <w:color w:val="auto"/>
                <w:sz w:val="28"/>
                <w:szCs w:val="28"/>
              </w:rPr>
              <w:t>Хартлі-Шенона</w:t>
            </w:r>
            <w:proofErr w:type="spellEnd"/>
            <w:r w:rsidRP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color w:val="auto"/>
                <w:sz w:val="28"/>
                <w:szCs w:val="28"/>
              </w:rPr>
              <w:t>Усвідомлює перспективи застосування систем оптимального кодування для розвитку комп’ютерної галузі.</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Поняття  інформації, відомостей, повідомлення, даних.</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Різні підходи до тлумачення поняття «інформація»: ймовірнісний, комбінаторний, атрибутивний, алгоритмічний, семантичний.</w:t>
            </w:r>
          </w:p>
          <w:p w:rsidR="00401B00" w:rsidRPr="00711754" w:rsidRDefault="005E7E29">
            <w:pPr>
              <w:widowControl w:val="0"/>
              <w:spacing w:line="288" w:lineRule="auto"/>
              <w:rPr>
                <w:rFonts w:ascii="Tinos" w:hAnsi="Tinos" w:cs="Tinos"/>
                <w:color w:val="auto"/>
              </w:rPr>
            </w:pPr>
            <w:r w:rsidRPr="00711754">
              <w:rPr>
                <w:rFonts w:ascii="Times New Roman" w:eastAsia="Tinos" w:hAnsi="Times New Roman" w:cs="Tinos"/>
                <w:color w:val="auto"/>
                <w:sz w:val="28"/>
                <w:szCs w:val="28"/>
              </w:rPr>
              <w:t>Інформація, як основне поняття інформатики.</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Підходи до визначення кількісної міри для даних, що передаються, опрацьовуються та зберігаються в комп’ютерних системах.</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 xml:space="preserve">Формула Р. </w:t>
            </w:r>
            <w:proofErr w:type="spellStart"/>
            <w:r w:rsidRPr="00711754">
              <w:rPr>
                <w:rFonts w:ascii="Times New Roman" w:eastAsia="Tinos" w:hAnsi="Times New Roman" w:cs="Tinos"/>
                <w:color w:val="auto"/>
                <w:sz w:val="28"/>
                <w:szCs w:val="28"/>
              </w:rPr>
              <w:t>Хартлі</w:t>
            </w:r>
            <w:proofErr w:type="spellEnd"/>
            <w:r w:rsidRPr="00711754">
              <w:rPr>
                <w:rFonts w:ascii="Times New Roman" w:eastAsia="Tinos" w:hAnsi="Times New Roman" w:cs="Tinos"/>
                <w:color w:val="auto"/>
                <w:sz w:val="28"/>
                <w:szCs w:val="28"/>
              </w:rPr>
              <w:t xml:space="preserve"> для знаходження обсягів даних, що передаються каналами зв’язку та її застосування для визначення ефективності систем передавання даних.</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 xml:space="preserve">Формула К. </w:t>
            </w:r>
            <w:proofErr w:type="spellStart"/>
            <w:r w:rsidRPr="00711754">
              <w:rPr>
                <w:rFonts w:ascii="Times New Roman" w:eastAsia="Tinos" w:hAnsi="Times New Roman" w:cs="Tinos"/>
                <w:color w:val="auto"/>
                <w:sz w:val="28"/>
                <w:szCs w:val="28"/>
              </w:rPr>
              <w:t>Шенона</w:t>
            </w:r>
            <w:proofErr w:type="spellEnd"/>
            <w:r w:rsidRPr="00711754">
              <w:rPr>
                <w:rFonts w:ascii="Times New Roman" w:eastAsia="Tinos" w:hAnsi="Times New Roman" w:cs="Tinos"/>
                <w:color w:val="auto"/>
                <w:sz w:val="28"/>
                <w:szCs w:val="28"/>
              </w:rPr>
              <w:t xml:space="preserve"> та області її застосування.</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Одиниці виміру двійкового коду.</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Використання формули </w:t>
            </w:r>
            <w:proofErr w:type="spellStart"/>
            <w:r w:rsidRPr="00711754">
              <w:rPr>
                <w:rFonts w:ascii="Times New Roman" w:eastAsia="Tinos" w:hAnsi="Times New Roman" w:cs="Tinos"/>
                <w:color w:val="auto"/>
                <w:sz w:val="28"/>
                <w:szCs w:val="28"/>
              </w:rPr>
              <w:t>Хартлі-Котельнікова</w:t>
            </w:r>
            <w:proofErr w:type="spellEnd"/>
            <w:r w:rsidRPr="00711754">
              <w:rPr>
                <w:rFonts w:ascii="Times New Roman" w:eastAsia="Tinos" w:hAnsi="Times New Roman" w:cs="Tinos"/>
                <w:color w:val="auto"/>
                <w:sz w:val="28"/>
                <w:szCs w:val="28"/>
              </w:rPr>
              <w:t xml:space="preserve"> для кодування звукових даних.</w:t>
            </w:r>
          </w:p>
          <w:p w:rsidR="00401B00" w:rsidRPr="00711754" w:rsidRDefault="005E7E29">
            <w:pPr>
              <w:widowControl w:val="0"/>
              <w:spacing w:line="288" w:lineRule="auto"/>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Оптимальне кодування повідомлень з використанням закономірностей К. </w:t>
            </w:r>
            <w:proofErr w:type="spellStart"/>
            <w:r w:rsidRPr="00711754">
              <w:rPr>
                <w:rFonts w:ascii="Times New Roman" w:eastAsia="Tinos" w:hAnsi="Times New Roman" w:cs="Tinos"/>
                <w:color w:val="auto"/>
                <w:sz w:val="28"/>
                <w:szCs w:val="28"/>
              </w:rPr>
              <w:t>Шенона</w:t>
            </w:r>
            <w:proofErr w:type="spellEnd"/>
            <w:r w:rsidRPr="00711754">
              <w:rPr>
                <w:rFonts w:ascii="Times New Roman" w:eastAsia="Tinos" w:hAnsi="Times New Roman" w:cs="Tinos"/>
                <w:color w:val="auto"/>
                <w:sz w:val="28"/>
                <w:szCs w:val="28"/>
              </w:rPr>
              <w:t>:</w:t>
            </w:r>
          </w:p>
          <w:p w:rsidR="00401B00" w:rsidRPr="00711754" w:rsidRDefault="005E7E29">
            <w:pPr>
              <w:widowControl w:val="0"/>
              <w:spacing w:line="288" w:lineRule="auto"/>
              <w:ind w:left="840" w:hanging="360"/>
              <w:rPr>
                <w:rFonts w:ascii="Tinos" w:eastAsia="Tinos" w:hAnsi="Tinos" w:cs="Tinos"/>
                <w:color w:val="auto"/>
                <w:sz w:val="28"/>
                <w:szCs w:val="28"/>
              </w:rPr>
            </w:pPr>
            <w:r w:rsidRPr="00711754">
              <w:rPr>
                <w:rFonts w:ascii="Times New Roman" w:eastAsia="Tinos" w:hAnsi="Times New Roman" w:cs="Tinos"/>
                <w:color w:val="auto"/>
                <w:sz w:val="28"/>
                <w:szCs w:val="28"/>
              </w:rPr>
              <w:t>-</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в шифруванні;</w:t>
            </w:r>
          </w:p>
          <w:p w:rsidR="00401B00" w:rsidRPr="00711754" w:rsidRDefault="005E7E29">
            <w:pPr>
              <w:widowControl w:val="0"/>
              <w:spacing w:line="288" w:lineRule="auto"/>
              <w:ind w:left="840" w:hanging="360"/>
              <w:rPr>
                <w:rFonts w:ascii="Tinos" w:eastAsia="Tinos" w:hAnsi="Tinos" w:cs="Tinos"/>
                <w:color w:val="auto"/>
                <w:sz w:val="28"/>
                <w:szCs w:val="28"/>
              </w:rPr>
            </w:pPr>
            <w:r w:rsidRPr="00711754">
              <w:rPr>
                <w:rFonts w:ascii="Times New Roman" w:eastAsia="Tinos" w:hAnsi="Times New Roman" w:cs="Tinos"/>
                <w:color w:val="auto"/>
                <w:sz w:val="28"/>
                <w:szCs w:val="28"/>
              </w:rPr>
              <w:t>-</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різних типів даних (текстових, графічних, звукових, відео);</w:t>
            </w:r>
          </w:p>
          <w:p w:rsidR="00401B00" w:rsidRPr="00711754" w:rsidRDefault="005E7E29">
            <w:pPr>
              <w:widowControl w:val="0"/>
              <w:spacing w:line="288" w:lineRule="auto"/>
              <w:ind w:left="840" w:hanging="360"/>
              <w:rPr>
                <w:rFonts w:ascii="Tinos" w:eastAsia="Tinos" w:hAnsi="Tinos" w:cs="Tinos"/>
                <w:color w:val="auto"/>
                <w:sz w:val="28"/>
                <w:szCs w:val="28"/>
              </w:rPr>
            </w:pPr>
            <w:r w:rsidRPr="00711754">
              <w:rPr>
                <w:rFonts w:ascii="Times New Roman" w:eastAsia="Tinos" w:hAnsi="Times New Roman" w:cs="Tinos"/>
                <w:color w:val="auto"/>
                <w:sz w:val="28"/>
                <w:szCs w:val="28"/>
              </w:rPr>
              <w:t>-</w:t>
            </w:r>
            <w:r w:rsidRPr="00711754">
              <w:rPr>
                <w:rFonts w:ascii="Times New Roman" w:eastAsia="Tinos" w:hAnsi="Times New Roman" w:cs="Tinos"/>
                <w:color w:val="auto"/>
                <w:sz w:val="14"/>
                <w:szCs w:val="14"/>
              </w:rPr>
              <w:t xml:space="preserve">         </w:t>
            </w:r>
            <w:r w:rsidRPr="00711754">
              <w:rPr>
                <w:rFonts w:ascii="Times New Roman" w:eastAsia="Tinos" w:hAnsi="Times New Roman" w:cs="Tinos"/>
                <w:color w:val="auto"/>
                <w:sz w:val="28"/>
                <w:szCs w:val="28"/>
              </w:rPr>
              <w:t>при стисненні даних в ході архівації та опрацюванні мультимедійних даних.</w:t>
            </w:r>
          </w:p>
          <w:p w:rsidR="00401B00" w:rsidRPr="00711754" w:rsidRDefault="00401B00">
            <w:pPr>
              <w:widowControl w:val="0"/>
              <w:rPr>
                <w:rFonts w:ascii="Times New Roman" w:eastAsia="Tinos" w:hAnsi="Times New Roman" w:cs="Tinos"/>
                <w:color w:val="auto"/>
                <w:sz w:val="28"/>
                <w:szCs w:val="28"/>
              </w:rPr>
            </w:pPr>
          </w:p>
        </w:tc>
      </w:tr>
    </w:tbl>
    <w:p w:rsidR="00C2036B" w:rsidRPr="00711754" w:rsidRDefault="00C2036B">
      <w:pPr>
        <w:pStyle w:val="2"/>
        <w:spacing w:before="0" w:after="0"/>
        <w:rPr>
          <w:rFonts w:ascii="Times New Roman" w:eastAsia="Arimo" w:hAnsi="Times New Roman"/>
          <w:color w:val="auto"/>
          <w:sz w:val="32"/>
          <w:szCs w:val="32"/>
          <w:highlight w:val="none"/>
        </w:rPr>
      </w:pPr>
      <w:bookmarkStart w:id="15" w:name="_spkid1xc8pzm"/>
      <w:bookmarkStart w:id="16" w:name="_gwfupygcvgvb"/>
      <w:bookmarkEnd w:id="15"/>
      <w:bookmarkEnd w:id="16"/>
    </w:p>
    <w:p w:rsidR="00401B00" w:rsidRPr="00711754" w:rsidRDefault="005E7E29">
      <w:pPr>
        <w:pStyle w:val="2"/>
        <w:spacing w:before="0" w:after="0"/>
        <w:rPr>
          <w:rFonts w:eastAsia="Arimo"/>
          <w:color w:val="auto"/>
          <w:highlight w:val="none"/>
        </w:rPr>
      </w:pPr>
      <w:r w:rsidRPr="00711754">
        <w:rPr>
          <w:rFonts w:ascii="Times New Roman" w:eastAsia="Arimo" w:hAnsi="Times New Roman"/>
          <w:color w:val="auto"/>
          <w:sz w:val="32"/>
          <w:szCs w:val="32"/>
          <w:highlight w:val="none"/>
        </w:rPr>
        <w:t>Інформаційна безпека</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17 годин</w:t>
      </w:r>
    </w:p>
    <w:tbl>
      <w:tblPr>
        <w:tblW w:w="9636" w:type="dxa"/>
        <w:jc w:val="center"/>
        <w:tblBorders>
          <w:top w:val="single" w:sz="8" w:space="0" w:color="000001"/>
          <w:left w:val="single" w:sz="8" w:space="0" w:color="000001"/>
          <w:bottom w:val="single" w:sz="8" w:space="0" w:color="000001"/>
          <w:insideH w:val="single" w:sz="8" w:space="0" w:color="000001"/>
        </w:tblBorders>
        <w:tblCellMar>
          <w:top w:w="100" w:type="dxa"/>
          <w:left w:w="70" w:type="dxa"/>
          <w:bottom w:w="100" w:type="dxa"/>
          <w:right w:w="100" w:type="dxa"/>
        </w:tblCellMar>
        <w:tblLook w:val="04A0" w:firstRow="1" w:lastRow="0" w:firstColumn="1" w:lastColumn="0" w:noHBand="0" w:noVBand="1"/>
      </w:tblPr>
      <w:tblGrid>
        <w:gridCol w:w="4819"/>
        <w:gridCol w:w="4817"/>
      </w:tblGrid>
      <w:tr w:rsidR="00711754" w:rsidRPr="00711754">
        <w:trPr>
          <w:trHeight w:val="440"/>
          <w:jc w:val="center"/>
        </w:trPr>
        <w:tc>
          <w:tcPr>
            <w:tcW w:w="4818" w:type="dxa"/>
            <w:tcBorders>
              <w:top w:val="single" w:sz="8" w:space="0" w:color="000001"/>
              <w:left w:val="single" w:sz="8" w:space="0" w:color="000001"/>
              <w:bottom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Основи безпеки інформаційних технологій</w:t>
            </w:r>
          </w:p>
        </w:tc>
      </w:tr>
      <w:tr w:rsidR="00711754" w:rsidRPr="00711754">
        <w:trPr>
          <w:trHeight w:val="480"/>
          <w:jc w:val="center"/>
        </w:trPr>
        <w:tc>
          <w:tcPr>
            <w:tcW w:w="4818" w:type="dxa"/>
            <w:vMerge w:val="restart"/>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поняття інформаційної безпеки.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Називає технічні та програмні засоби для </w:t>
            </w:r>
            <w:proofErr w:type="spellStart"/>
            <w:r w:rsidRPr="00711754">
              <w:rPr>
                <w:rFonts w:ascii="Times New Roman" w:eastAsia="Tinos" w:hAnsi="Times New Roman" w:cs="Tinos"/>
                <w:color w:val="auto"/>
                <w:sz w:val="28"/>
                <w:szCs w:val="28"/>
              </w:rPr>
              <w:t>несанціонованого</w:t>
            </w:r>
            <w:proofErr w:type="spellEnd"/>
            <w:r w:rsidRPr="00711754">
              <w:rPr>
                <w:rFonts w:ascii="Times New Roman" w:eastAsia="Tinos" w:hAnsi="Times New Roman" w:cs="Tinos"/>
                <w:color w:val="auto"/>
                <w:sz w:val="28"/>
                <w:szCs w:val="28"/>
              </w:rPr>
              <w:t xml:space="preserve"> добування інформації.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Наводить приклади </w:t>
            </w:r>
            <w:proofErr w:type="spellStart"/>
            <w:r w:rsidRPr="00711754">
              <w:rPr>
                <w:rFonts w:ascii="Times New Roman" w:eastAsia="Tinos" w:hAnsi="Times New Roman" w:cs="Tinos"/>
                <w:color w:val="auto"/>
                <w:sz w:val="28"/>
                <w:szCs w:val="28"/>
              </w:rPr>
              <w:t>уразливостей</w:t>
            </w:r>
            <w:proofErr w:type="spellEnd"/>
            <w:r w:rsidRPr="00711754">
              <w:rPr>
                <w:rFonts w:ascii="Times New Roman" w:eastAsia="Tinos" w:hAnsi="Times New Roman" w:cs="Tinos"/>
                <w:color w:val="auto"/>
                <w:sz w:val="28"/>
                <w:szCs w:val="28"/>
              </w:rPr>
              <w:t xml:space="preserve"> та загроз у інформаційних та комунікаційних системах.</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програмні засоби для тестування та очищення операційної системи від вірусів та шкідливого програмного забезпечення</w:t>
            </w:r>
            <w:r w:rsid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аналіз рівня захищеності операційної системи</w:t>
            </w:r>
            <w:r w:rsid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мережного спілкування</w:t>
            </w:r>
            <w:r w:rsid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Поважає права інших користувачів на конфіденційність збереження даних</w:t>
            </w:r>
            <w:r w:rsidR="00711754">
              <w:rPr>
                <w:rFonts w:ascii="Times New Roman" w:eastAsia="Tinos" w:hAnsi="Times New Roman" w:cs="Tinos"/>
                <w:color w:val="auto"/>
                <w:sz w:val="28"/>
                <w:szCs w:val="28"/>
              </w:rPr>
              <w:t>.</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Усвідомлює відповідальність за збереження власних даних</w:t>
            </w:r>
            <w:r w:rsidR="00711754">
              <w:rPr>
                <w:rFonts w:ascii="Times New Roman" w:eastAsia="Tinos" w:hAnsi="Times New Roman" w:cs="Tinos"/>
                <w:color w:val="auto"/>
                <w:sz w:val="28"/>
                <w:szCs w:val="28"/>
              </w:rPr>
              <w:t>.</w:t>
            </w:r>
          </w:p>
        </w:tc>
        <w:tc>
          <w:tcPr>
            <w:tcW w:w="4817" w:type="dxa"/>
            <w:vMerge w:val="restart"/>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Основні </w:t>
            </w:r>
            <w:r w:rsidRPr="00711754">
              <w:rPr>
                <w:rFonts w:ascii="Times New Roman" w:eastAsia="Tinos" w:hAnsi="Times New Roman" w:cs="Tinos"/>
                <w:color w:val="auto"/>
                <w:sz w:val="28"/>
                <w:szCs w:val="28"/>
              </w:rPr>
              <w:tab/>
              <w:t xml:space="preserve">поняття в області безпеки інформаційних </w:t>
            </w:r>
            <w:r w:rsidRPr="00711754">
              <w:rPr>
                <w:rFonts w:ascii="Times New Roman" w:eastAsia="Tinos" w:hAnsi="Times New Roman" w:cs="Tinos"/>
                <w:color w:val="auto"/>
                <w:sz w:val="28"/>
                <w:szCs w:val="28"/>
              </w:rPr>
              <w:tab/>
              <w:t xml:space="preserve">технологій. Місце і роль автоматизованих систем в управлінні бізнес-процесами. Основні причини загострення проблеми забезпечення безпеки інформаційних технологій. Інформація та інформаційні відносини. Суб'єкти інформаційних відносин, їх інтереси  та безпека, </w:t>
            </w:r>
            <w:r w:rsidRPr="00711754">
              <w:rPr>
                <w:rFonts w:ascii="Times New Roman" w:eastAsia="Tinos" w:hAnsi="Times New Roman" w:cs="Tinos"/>
                <w:color w:val="auto"/>
                <w:sz w:val="28"/>
                <w:szCs w:val="28"/>
              </w:rPr>
              <w:tab/>
              <w:t>шляхи нанесення їм шкоди. Безпека інформаційних технологій.</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Загрози безпеці інформації в автоматизованих </w:t>
            </w:r>
            <w:r w:rsidRPr="00711754">
              <w:rPr>
                <w:rFonts w:ascii="Times New Roman" w:eastAsia="Tinos" w:hAnsi="Times New Roman" w:cs="Tinos"/>
                <w:color w:val="auto"/>
                <w:sz w:val="28"/>
                <w:szCs w:val="28"/>
              </w:rPr>
              <w:tab/>
              <w:t xml:space="preserve">системах. Основні джерела і шляхи </w:t>
            </w:r>
            <w:r w:rsidRPr="00711754">
              <w:rPr>
                <w:rFonts w:ascii="Times New Roman" w:eastAsia="Tinos" w:hAnsi="Times New Roman" w:cs="Tinos"/>
                <w:color w:val="auto"/>
                <w:sz w:val="28"/>
                <w:szCs w:val="28"/>
              </w:rPr>
              <w:tab/>
              <w:t>реалізації загроз безпеки та каналів проникнення і несанкціонованого доступу до відомостей та програмного коду:</w:t>
            </w:r>
          </w:p>
          <w:p w:rsidR="00401B00" w:rsidRPr="00711754" w:rsidRDefault="005E7E29" w:rsidP="005E7E29">
            <w:pPr>
              <w:pStyle w:val="ac"/>
              <w:widowControl w:val="0"/>
              <w:numPr>
                <w:ilvl w:val="0"/>
                <w:numId w:val="11"/>
              </w:numPr>
              <w:rPr>
                <w:rFonts w:ascii="Tinos" w:hAnsi="Tinos" w:cs="Tinos"/>
                <w:color w:val="auto"/>
              </w:rPr>
            </w:pPr>
            <w:r w:rsidRPr="00711754">
              <w:rPr>
                <w:rFonts w:ascii="Times New Roman" w:eastAsia="Tinos" w:hAnsi="Times New Roman" w:cs="Tinos"/>
                <w:color w:val="auto"/>
                <w:sz w:val="28"/>
                <w:szCs w:val="28"/>
              </w:rPr>
              <w:t xml:space="preserve">комп'ютерні </w:t>
            </w:r>
            <w:r w:rsidRPr="00711754">
              <w:rPr>
                <w:rFonts w:ascii="Times New Roman" w:eastAsia="Tinos" w:hAnsi="Times New Roman" w:cs="Tinos"/>
                <w:color w:val="auto"/>
                <w:sz w:val="28"/>
                <w:szCs w:val="28"/>
              </w:rPr>
              <w:tab/>
              <w:t xml:space="preserve">віруси та шкідливе </w:t>
            </w:r>
            <w:r w:rsidRPr="00711754">
              <w:rPr>
                <w:rFonts w:ascii="Times New Roman" w:eastAsia="Tinos" w:hAnsi="Times New Roman" w:cs="Tinos"/>
                <w:color w:val="auto"/>
                <w:sz w:val="28"/>
                <w:szCs w:val="28"/>
              </w:rPr>
              <w:tab/>
              <w:t>програмне забезпечення (</w:t>
            </w:r>
            <w:proofErr w:type="spellStart"/>
            <w:r w:rsidRPr="00711754">
              <w:rPr>
                <w:rFonts w:ascii="Times New Roman" w:eastAsia="Tinos" w:hAnsi="Times New Roman" w:cs="Tinos"/>
                <w:color w:val="auto"/>
                <w:sz w:val="28"/>
                <w:szCs w:val="28"/>
              </w:rPr>
              <w:t>Malware</w:t>
            </w:r>
            <w:proofErr w:type="spellEnd"/>
            <w:r w:rsidRPr="00711754">
              <w:rPr>
                <w:rFonts w:ascii="Times New Roman" w:eastAsia="Tinos" w:hAnsi="Times New Roman" w:cs="Tinos"/>
                <w:color w:val="auto"/>
                <w:sz w:val="28"/>
                <w:szCs w:val="28"/>
              </w:rPr>
              <w:t>);</w:t>
            </w:r>
          </w:p>
          <w:p w:rsidR="00401B00" w:rsidRPr="00711754" w:rsidRDefault="005E7E29" w:rsidP="005E7E29">
            <w:pPr>
              <w:pStyle w:val="ac"/>
              <w:widowControl w:val="0"/>
              <w:numPr>
                <w:ilvl w:val="0"/>
                <w:numId w:val="11"/>
              </w:numPr>
              <w:rPr>
                <w:rFonts w:ascii="Tinos" w:hAnsi="Tinos" w:cs="Tinos"/>
                <w:color w:val="auto"/>
              </w:rPr>
            </w:pPr>
            <w:r w:rsidRPr="00711754">
              <w:rPr>
                <w:rFonts w:ascii="Times New Roman" w:eastAsia="Tinos" w:hAnsi="Times New Roman" w:cs="Tinos"/>
                <w:color w:val="auto"/>
                <w:sz w:val="28"/>
                <w:szCs w:val="28"/>
              </w:rPr>
              <w:t>інтернет-шахрайство;</w:t>
            </w:r>
          </w:p>
          <w:p w:rsidR="00401B00" w:rsidRPr="00711754" w:rsidRDefault="005E7E29" w:rsidP="005E7E29">
            <w:pPr>
              <w:pStyle w:val="ac"/>
              <w:widowControl w:val="0"/>
              <w:numPr>
                <w:ilvl w:val="0"/>
                <w:numId w:val="11"/>
              </w:numPr>
              <w:rPr>
                <w:rFonts w:ascii="Tinos" w:hAnsi="Tinos" w:cs="Tinos"/>
                <w:color w:val="auto"/>
              </w:rPr>
            </w:pPr>
            <w:r w:rsidRPr="00711754">
              <w:rPr>
                <w:rFonts w:ascii="Times New Roman" w:eastAsia="Tinos" w:hAnsi="Times New Roman" w:cs="Tinos"/>
                <w:color w:val="auto"/>
                <w:sz w:val="28"/>
                <w:szCs w:val="28"/>
              </w:rPr>
              <w:t>спам-розсилки;</w:t>
            </w:r>
          </w:p>
          <w:p w:rsidR="00401B00" w:rsidRPr="00711754" w:rsidRDefault="005E7E29" w:rsidP="005E7E29">
            <w:pPr>
              <w:pStyle w:val="ac"/>
              <w:widowControl w:val="0"/>
              <w:numPr>
                <w:ilvl w:val="0"/>
                <w:numId w:val="11"/>
              </w:numPr>
              <w:rPr>
                <w:rFonts w:ascii="Tinos" w:hAnsi="Tinos" w:cs="Tinos"/>
                <w:color w:val="auto"/>
              </w:rPr>
            </w:pPr>
            <w:r w:rsidRPr="00711754">
              <w:rPr>
                <w:rFonts w:ascii="Times New Roman" w:eastAsia="Tinos" w:hAnsi="Times New Roman" w:cs="Tinos"/>
                <w:color w:val="auto"/>
                <w:sz w:val="28"/>
                <w:szCs w:val="28"/>
              </w:rPr>
              <w:lastRenderedPageBreak/>
              <w:t xml:space="preserve">несанкціонований </w:t>
            </w:r>
            <w:r w:rsidRPr="00711754">
              <w:rPr>
                <w:rFonts w:ascii="Times New Roman" w:eastAsia="Tinos" w:hAnsi="Times New Roman" w:cs="Tinos"/>
                <w:color w:val="auto"/>
                <w:sz w:val="28"/>
                <w:szCs w:val="28"/>
              </w:rPr>
              <w:tab/>
              <w:t xml:space="preserve">доступ до інформаційних ресурсів та інформаційно-телекомунікаційних </w:t>
            </w:r>
            <w:r w:rsidRPr="00711754">
              <w:rPr>
                <w:rFonts w:ascii="Times New Roman" w:eastAsia="Tinos" w:hAnsi="Times New Roman" w:cs="Tinos"/>
                <w:color w:val="auto"/>
                <w:sz w:val="28"/>
                <w:szCs w:val="28"/>
              </w:rPr>
              <w:tab/>
              <w:t xml:space="preserve">систем; </w:t>
            </w:r>
            <w:r w:rsidRPr="00711754">
              <w:rPr>
                <w:rFonts w:ascii="Times New Roman" w:hAnsi="Times New Roman" w:cs="Tinos"/>
                <w:color w:val="auto"/>
              </w:rPr>
              <w:tab/>
            </w:r>
          </w:p>
          <w:p w:rsidR="00401B00" w:rsidRPr="00711754" w:rsidRDefault="00711754" w:rsidP="005E7E29">
            <w:pPr>
              <w:pStyle w:val="ac"/>
              <w:widowControl w:val="0"/>
              <w:numPr>
                <w:ilvl w:val="0"/>
                <w:numId w:val="11"/>
              </w:numPr>
              <w:rPr>
                <w:rFonts w:ascii="Tinos" w:hAnsi="Tinos" w:cs="Tinos"/>
                <w:color w:val="auto"/>
              </w:rPr>
            </w:pPr>
            <w:r>
              <w:rPr>
                <w:rFonts w:ascii="Times New Roman" w:eastAsia="Tinos" w:hAnsi="Times New Roman" w:cs="Tinos"/>
                <w:color w:val="auto"/>
                <w:sz w:val="28"/>
                <w:szCs w:val="28"/>
              </w:rPr>
              <w:t xml:space="preserve">бот-мережі </w:t>
            </w:r>
            <w:r w:rsidR="005E7E29" w:rsidRPr="00711754">
              <w:rPr>
                <w:rFonts w:ascii="Times New Roman" w:eastAsia="Tinos" w:hAnsi="Times New Roman" w:cs="Tinos"/>
                <w:color w:val="auto"/>
                <w:sz w:val="28"/>
                <w:szCs w:val="28"/>
              </w:rPr>
              <w:t>(</w:t>
            </w:r>
            <w:proofErr w:type="spellStart"/>
            <w:r w:rsidR="005E7E29" w:rsidRPr="00711754">
              <w:rPr>
                <w:rFonts w:ascii="Times New Roman" w:eastAsia="Tinos" w:hAnsi="Times New Roman" w:cs="Tinos"/>
                <w:color w:val="auto"/>
                <w:sz w:val="28"/>
                <w:szCs w:val="28"/>
              </w:rPr>
              <w:t>botnet</w:t>
            </w:r>
            <w:proofErr w:type="spellEnd"/>
            <w:r w:rsidR="005E7E29" w:rsidRPr="00711754">
              <w:rPr>
                <w:rFonts w:ascii="Times New Roman" w:eastAsia="Tinos" w:hAnsi="Times New Roman" w:cs="Tinos"/>
                <w:color w:val="auto"/>
                <w:sz w:val="28"/>
                <w:szCs w:val="28"/>
              </w:rPr>
              <w:t>);</w:t>
            </w:r>
          </w:p>
          <w:p w:rsidR="00401B00" w:rsidRPr="00711754" w:rsidRDefault="00711754" w:rsidP="005E7E29">
            <w:pPr>
              <w:pStyle w:val="ac"/>
              <w:widowControl w:val="0"/>
              <w:numPr>
                <w:ilvl w:val="0"/>
                <w:numId w:val="11"/>
              </w:numPr>
              <w:rPr>
                <w:rFonts w:ascii="Tinos" w:hAnsi="Tinos" w:cs="Tinos"/>
                <w:color w:val="auto"/>
              </w:rPr>
            </w:pPr>
            <w:proofErr w:type="spellStart"/>
            <w:r>
              <w:rPr>
                <w:rFonts w:ascii="Times New Roman" w:eastAsia="Tinos" w:hAnsi="Times New Roman" w:cs="Tinos"/>
                <w:color w:val="auto"/>
                <w:sz w:val="28"/>
                <w:szCs w:val="28"/>
              </w:rPr>
              <w:t>DDoS</w:t>
            </w:r>
            <w:proofErr w:type="spellEnd"/>
            <w:r>
              <w:rPr>
                <w:rFonts w:ascii="Times New Roman" w:eastAsia="Tinos" w:hAnsi="Times New Roman" w:cs="Tinos"/>
                <w:color w:val="auto"/>
                <w:sz w:val="28"/>
                <w:szCs w:val="28"/>
              </w:rPr>
              <w:t xml:space="preserve">-атаки </w:t>
            </w:r>
            <w:r w:rsidR="005E7E29" w:rsidRPr="00711754">
              <w:rPr>
                <w:rFonts w:ascii="Times New Roman" w:eastAsia="Tinos" w:hAnsi="Times New Roman" w:cs="Tinos"/>
                <w:color w:val="auto"/>
                <w:sz w:val="28"/>
                <w:szCs w:val="28"/>
              </w:rPr>
              <w:t>(</w:t>
            </w:r>
            <w:proofErr w:type="spellStart"/>
            <w:r w:rsidR="005E7E29" w:rsidRPr="00711754">
              <w:rPr>
                <w:rFonts w:ascii="Times New Roman" w:eastAsia="Tinos" w:hAnsi="Times New Roman" w:cs="Tinos"/>
                <w:color w:val="auto"/>
                <w:sz w:val="28"/>
                <w:szCs w:val="28"/>
              </w:rPr>
              <w:t>Distributed</w:t>
            </w:r>
            <w:proofErr w:type="spellEnd"/>
            <w:r w:rsidR="005E7E29" w:rsidRPr="00711754">
              <w:rPr>
                <w:rFonts w:ascii="Times New Roman" w:eastAsia="Tinos" w:hAnsi="Times New Roman" w:cs="Tinos"/>
                <w:color w:val="auto"/>
                <w:sz w:val="28"/>
                <w:szCs w:val="28"/>
              </w:rPr>
              <w:t xml:space="preserve"> </w:t>
            </w:r>
            <w:proofErr w:type="spellStart"/>
            <w:r w:rsidR="005E7E29" w:rsidRPr="00711754">
              <w:rPr>
                <w:rFonts w:ascii="Times New Roman" w:eastAsia="Tinos" w:hAnsi="Times New Roman" w:cs="Tinos"/>
                <w:color w:val="auto"/>
                <w:sz w:val="28"/>
                <w:szCs w:val="28"/>
              </w:rPr>
              <w:t>Denial</w:t>
            </w:r>
            <w:proofErr w:type="spellEnd"/>
            <w:r w:rsidR="005E7E29" w:rsidRPr="00711754">
              <w:rPr>
                <w:rFonts w:ascii="Times New Roman" w:eastAsia="Tinos" w:hAnsi="Times New Roman" w:cs="Tinos"/>
                <w:color w:val="auto"/>
                <w:sz w:val="28"/>
                <w:szCs w:val="28"/>
              </w:rPr>
              <w:t xml:space="preserve"> </w:t>
            </w:r>
            <w:proofErr w:type="spellStart"/>
            <w:r w:rsidR="005E7E29" w:rsidRPr="00711754">
              <w:rPr>
                <w:rFonts w:ascii="Times New Roman" w:eastAsia="Tinos" w:hAnsi="Times New Roman" w:cs="Tinos"/>
                <w:color w:val="auto"/>
                <w:sz w:val="28"/>
                <w:szCs w:val="28"/>
              </w:rPr>
              <w:t>of</w:t>
            </w:r>
            <w:proofErr w:type="spellEnd"/>
            <w:r w:rsidR="005E7E29" w:rsidRPr="00711754">
              <w:rPr>
                <w:rFonts w:ascii="Times New Roman" w:eastAsia="Tinos" w:hAnsi="Times New Roman" w:cs="Tinos"/>
                <w:color w:val="auto"/>
                <w:sz w:val="28"/>
                <w:szCs w:val="28"/>
              </w:rPr>
              <w:t xml:space="preserve"> </w:t>
            </w:r>
            <w:proofErr w:type="spellStart"/>
            <w:r w:rsidR="005E7E29" w:rsidRPr="00711754">
              <w:rPr>
                <w:rFonts w:ascii="Times New Roman" w:eastAsia="Tinos" w:hAnsi="Times New Roman" w:cs="Tinos"/>
                <w:color w:val="auto"/>
                <w:sz w:val="28"/>
                <w:szCs w:val="28"/>
              </w:rPr>
              <w:t>Service</w:t>
            </w:r>
            <w:proofErr w:type="spellEnd"/>
            <w:r w:rsidR="005E7E29" w:rsidRPr="00711754">
              <w:rPr>
                <w:rFonts w:ascii="Times New Roman" w:eastAsia="Tinos" w:hAnsi="Times New Roman" w:cs="Tinos"/>
                <w:color w:val="auto"/>
                <w:sz w:val="28"/>
                <w:szCs w:val="28"/>
              </w:rPr>
              <w:t>);</w:t>
            </w:r>
          </w:p>
          <w:p w:rsidR="00401B00" w:rsidRPr="00711754" w:rsidRDefault="00711754" w:rsidP="005E7E29">
            <w:pPr>
              <w:pStyle w:val="ac"/>
              <w:widowControl w:val="0"/>
              <w:numPr>
                <w:ilvl w:val="0"/>
                <w:numId w:val="11"/>
              </w:numPr>
              <w:rPr>
                <w:rFonts w:ascii="Tinos" w:hAnsi="Tinos" w:cs="Tinos"/>
                <w:color w:val="auto"/>
              </w:rPr>
            </w:pPr>
            <w:r>
              <w:rPr>
                <w:rFonts w:ascii="Times New Roman" w:eastAsia="Tinos" w:hAnsi="Times New Roman" w:cs="Tinos"/>
                <w:color w:val="auto"/>
                <w:sz w:val="28"/>
                <w:szCs w:val="28"/>
              </w:rPr>
              <w:t xml:space="preserve">крадіжка </w:t>
            </w:r>
            <w:r w:rsidR="005E7E29" w:rsidRPr="00711754">
              <w:rPr>
                <w:rFonts w:ascii="Times New Roman" w:eastAsia="Tinos" w:hAnsi="Times New Roman" w:cs="Tinos"/>
                <w:color w:val="auto"/>
                <w:sz w:val="28"/>
                <w:szCs w:val="28"/>
              </w:rPr>
              <w:t>коштів;</w:t>
            </w:r>
          </w:p>
          <w:p w:rsidR="00401B00" w:rsidRPr="00711754" w:rsidRDefault="00711754" w:rsidP="005E7E29">
            <w:pPr>
              <w:pStyle w:val="ac"/>
              <w:widowControl w:val="0"/>
              <w:numPr>
                <w:ilvl w:val="0"/>
                <w:numId w:val="11"/>
              </w:numPr>
              <w:rPr>
                <w:rFonts w:ascii="Tinos" w:hAnsi="Tinos" w:cs="Tinos"/>
                <w:color w:val="auto"/>
              </w:rPr>
            </w:pPr>
            <w:r>
              <w:rPr>
                <w:rFonts w:ascii="Times New Roman" w:eastAsia="Tinos" w:hAnsi="Times New Roman" w:cs="Tinos"/>
                <w:color w:val="auto"/>
                <w:sz w:val="28"/>
                <w:szCs w:val="28"/>
              </w:rPr>
              <w:t xml:space="preserve">«крадіжка </w:t>
            </w:r>
            <w:r w:rsidR="005E7E29" w:rsidRPr="00711754">
              <w:rPr>
                <w:rFonts w:ascii="Times New Roman" w:eastAsia="Tinos" w:hAnsi="Times New Roman" w:cs="Tinos"/>
                <w:color w:val="auto"/>
                <w:sz w:val="28"/>
                <w:szCs w:val="28"/>
              </w:rPr>
              <w:t>особистості» (</w:t>
            </w:r>
            <w:proofErr w:type="spellStart"/>
            <w:r w:rsidR="005E7E29" w:rsidRPr="00711754">
              <w:rPr>
                <w:rFonts w:ascii="Times New Roman" w:eastAsia="Tinos" w:hAnsi="Times New Roman" w:cs="Tinos"/>
                <w:color w:val="auto"/>
                <w:sz w:val="28"/>
                <w:szCs w:val="28"/>
              </w:rPr>
              <w:t>Identity</w:t>
            </w:r>
            <w:proofErr w:type="spellEnd"/>
            <w:r w:rsidR="005E7E29" w:rsidRPr="00711754">
              <w:rPr>
                <w:rFonts w:ascii="Times New Roman" w:eastAsia="Tinos" w:hAnsi="Times New Roman" w:cs="Tinos"/>
                <w:color w:val="auto"/>
                <w:sz w:val="28"/>
                <w:szCs w:val="28"/>
              </w:rPr>
              <w:t xml:space="preserve"> </w:t>
            </w:r>
            <w:proofErr w:type="spellStart"/>
            <w:r w:rsidR="005E7E29" w:rsidRPr="00711754">
              <w:rPr>
                <w:rFonts w:ascii="Times New Roman" w:eastAsia="Tinos" w:hAnsi="Times New Roman" w:cs="Tinos"/>
                <w:color w:val="auto"/>
                <w:sz w:val="28"/>
                <w:szCs w:val="28"/>
              </w:rPr>
              <w:t>Theft</w:t>
            </w:r>
            <w:proofErr w:type="spellEnd"/>
            <w:r w:rsidR="005E7E29" w:rsidRPr="00711754">
              <w:rPr>
                <w:rFonts w:ascii="Times New Roman" w:eastAsia="Tinos" w:hAnsi="Times New Roman" w:cs="Tinos"/>
                <w:color w:val="auto"/>
                <w:sz w:val="28"/>
                <w:szCs w:val="28"/>
              </w:rPr>
              <w:t xml:space="preserve">) </w:t>
            </w:r>
          </w:p>
          <w:p w:rsidR="00401B00" w:rsidRPr="00711754" w:rsidRDefault="005E7E29">
            <w:pPr>
              <w:widowControl w:val="0"/>
              <w:ind w:firstLine="283"/>
              <w:rPr>
                <w:rFonts w:ascii="Tinos" w:hAnsi="Tinos" w:cs="Tinos"/>
                <w:color w:val="auto"/>
              </w:rPr>
            </w:pPr>
            <w:r w:rsidRPr="00711754">
              <w:rPr>
                <w:rFonts w:ascii="Times New Roman" w:eastAsia="Tinos" w:hAnsi="Times New Roman" w:cs="Tinos"/>
                <w:color w:val="auto"/>
                <w:sz w:val="28"/>
                <w:szCs w:val="28"/>
              </w:rPr>
              <w:t>Основні ненавмисні і</w:t>
            </w:r>
            <w:r w:rsidRPr="00711754">
              <w:rPr>
                <w:rFonts w:ascii="Times New Roman" w:eastAsia="Tinos" w:hAnsi="Times New Roman" w:cs="Tinos"/>
                <w:color w:val="auto"/>
                <w:sz w:val="28"/>
                <w:szCs w:val="28"/>
              </w:rPr>
              <w:tab/>
              <w:t xml:space="preserve">навмисні штучні загрози. </w:t>
            </w:r>
            <w:r w:rsidRPr="00711754">
              <w:rPr>
                <w:rFonts w:ascii="Times New Roman" w:eastAsia="Tinos" w:hAnsi="Times New Roman" w:cs="Tinos"/>
                <w:color w:val="auto"/>
                <w:sz w:val="28"/>
                <w:szCs w:val="28"/>
              </w:rPr>
              <w:tab/>
            </w:r>
          </w:p>
          <w:p w:rsidR="00401B00" w:rsidRPr="00711754" w:rsidRDefault="005E7E29">
            <w:pPr>
              <w:widowControl w:val="0"/>
              <w:ind w:firstLine="283"/>
              <w:rPr>
                <w:rFonts w:ascii="Tinos" w:eastAsia="Tinos" w:hAnsi="Tinos" w:cs="Tinos"/>
                <w:color w:val="auto"/>
                <w:sz w:val="28"/>
                <w:szCs w:val="28"/>
              </w:rPr>
            </w:pPr>
            <w:r w:rsidRPr="00711754">
              <w:rPr>
                <w:rFonts w:ascii="Times New Roman" w:eastAsia="Tinos" w:hAnsi="Times New Roman" w:cs="Tinos"/>
                <w:color w:val="auto"/>
                <w:sz w:val="28"/>
                <w:szCs w:val="28"/>
              </w:rPr>
              <w:t>Технічні засоби добування інформації</w:t>
            </w:r>
          </w:p>
          <w:p w:rsidR="00401B00" w:rsidRPr="00711754" w:rsidRDefault="005E7E29">
            <w:pPr>
              <w:widowControl w:val="0"/>
              <w:ind w:firstLine="283"/>
              <w:rPr>
                <w:rFonts w:ascii="Tinos" w:hAnsi="Tinos" w:cs="Tinos"/>
                <w:color w:val="auto"/>
              </w:rPr>
            </w:pPr>
            <w:r w:rsidRPr="00711754">
              <w:rPr>
                <w:rFonts w:ascii="Times New Roman" w:eastAsia="Tinos" w:hAnsi="Times New Roman" w:cs="Tinos"/>
                <w:color w:val="auto"/>
                <w:sz w:val="28"/>
                <w:szCs w:val="28"/>
              </w:rPr>
              <w:t>Програмні засоби добування інформації</w:t>
            </w:r>
          </w:p>
        </w:tc>
      </w:tr>
      <w:tr w:rsidR="00711754" w:rsidRPr="00711754">
        <w:trPr>
          <w:trHeight w:val="480"/>
          <w:jc w:val="center"/>
        </w:trPr>
        <w:tc>
          <w:tcPr>
            <w:tcW w:w="4818" w:type="dxa"/>
            <w:vMerge/>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401B00">
            <w:pPr>
              <w:ind w:right="60"/>
              <w:jc w:val="both"/>
              <w:rPr>
                <w:rFonts w:ascii="Times New Roman" w:eastAsia="Tinos" w:hAnsi="Times New Roman" w:cs="Tinos"/>
                <w:b/>
                <w:color w:val="auto"/>
                <w:sz w:val="28"/>
                <w:szCs w:val="28"/>
              </w:rPr>
            </w:pPr>
          </w:p>
        </w:tc>
        <w:tc>
          <w:tcPr>
            <w:tcW w:w="4817" w:type="dxa"/>
            <w:vMerge/>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401B00">
            <w:pPr>
              <w:widowControl w:val="0"/>
              <w:rPr>
                <w:rFonts w:ascii="Times New Roman" w:hAnsi="Times New Roman" w:cs="Tinos"/>
                <w:color w:val="auto"/>
              </w:rPr>
            </w:pPr>
          </w:p>
        </w:tc>
      </w:tr>
      <w:tr w:rsidR="00711754" w:rsidRPr="00711754">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Забезпечення безпеки інформаційних технологій</w:t>
            </w:r>
          </w:p>
        </w:tc>
      </w:tr>
      <w:tr w:rsidR="00711754" w:rsidRPr="00711754">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методи і засоби захисту інформації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суть технічного та криптографічного захисту інформації.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процес керування доступом в інформаційних системах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міжнародні стандарти інформаційної безпеки.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Наводить приклади видів засобів захисту інформаційних технологій</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засоби адміністрування операційної системи для налаштовування прав користувачів щодо доступу до інформаційних ресурсів.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(змінює) правила, які забезпечують безпеку операційних системи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Виконує моніторинг стану безпеки операційної системи за допомогою системних журналів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Визначає потенційні загрози інформаційній системі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Дотримується законодавства </w:t>
            </w:r>
            <w:r w:rsidRPr="00711754">
              <w:rPr>
                <w:rFonts w:ascii="Times New Roman" w:eastAsia="Tinos" w:hAnsi="Times New Roman" w:cs="Tinos"/>
                <w:color w:val="auto"/>
                <w:sz w:val="28"/>
                <w:szCs w:val="28"/>
              </w:rPr>
              <w:lastRenderedPageBreak/>
              <w:t>України, яке регламентує відносини суб'єктів в інформаційній сфері та захист інформації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відповідальність за порушення у сфері захисту інформації  та неправомірного використання автоматизованих систем</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Об'єкти захисту. Види заходів протидії загрозам безпеки. Переваги та недоліки різних видів заходів захисту. Основні принципи побудови системи безпеки інформації в автоматизованій системі.</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Правові основи забезпечення безпеки інформаційних технологій. Закони України та інші нормативно- правові акти, що регламентують відносини суб'єктів в інформаційній сфері та захист інформації. Відповідальність за порушення у сфері захисту інформації  та неправомірного використання автоматизованих систем.</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Основні захисні механізми, які реалізуються в рамках різних заходів і засобів захисту. </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Ідентифікація та </w:t>
            </w:r>
            <w:proofErr w:type="spellStart"/>
            <w:r w:rsidRPr="00711754">
              <w:rPr>
                <w:rFonts w:ascii="Times New Roman" w:eastAsia="Tinos" w:hAnsi="Times New Roman" w:cs="Tinos"/>
                <w:color w:val="auto"/>
                <w:sz w:val="28"/>
                <w:szCs w:val="28"/>
              </w:rPr>
              <w:t>аутентифікація</w:t>
            </w:r>
            <w:proofErr w:type="spellEnd"/>
            <w:r w:rsidRPr="00711754">
              <w:rPr>
                <w:rFonts w:ascii="Times New Roman" w:eastAsia="Tinos" w:hAnsi="Times New Roman" w:cs="Tinos"/>
                <w:color w:val="auto"/>
                <w:sz w:val="28"/>
                <w:szCs w:val="28"/>
              </w:rPr>
              <w:t xml:space="preserve"> користувачів. </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Розмежування доступу зареєстрованих користувачів до ресурсів автоматизованих систем. Реєстрація та оперативне оповіщення про події безпеки. </w:t>
            </w:r>
          </w:p>
          <w:p w:rsidR="00401B00" w:rsidRPr="00711754" w:rsidRDefault="005E7E29">
            <w:pPr>
              <w:widowControl w:val="0"/>
              <w:ind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Криптографічні методи захисту інформації. </w:t>
            </w:r>
          </w:p>
          <w:p w:rsidR="00401B00" w:rsidRPr="00711754" w:rsidRDefault="005E7E29">
            <w:pPr>
              <w:widowControl w:val="0"/>
              <w:ind w:firstLine="283"/>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Контроль цілісності програмних і інформаційних ресурсів. </w:t>
            </w:r>
          </w:p>
          <w:p w:rsidR="00401B00" w:rsidRPr="00711754" w:rsidRDefault="005E7E29">
            <w:pPr>
              <w:widowControl w:val="0"/>
              <w:ind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Виявлення атак. </w:t>
            </w:r>
          </w:p>
          <w:p w:rsidR="00401B00" w:rsidRPr="00711754" w:rsidRDefault="005E7E29">
            <w:pPr>
              <w:widowControl w:val="0"/>
              <w:ind w:firstLine="283"/>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Захист периметра комп'ютерних мереж. </w:t>
            </w:r>
          </w:p>
          <w:p w:rsidR="00401B00" w:rsidRPr="00711754" w:rsidRDefault="005E7E29">
            <w:pPr>
              <w:widowControl w:val="0"/>
              <w:ind w:firstLine="283"/>
              <w:rPr>
                <w:rFonts w:ascii="Tinos" w:hAnsi="Tinos" w:cs="Tinos"/>
                <w:color w:val="auto"/>
              </w:rPr>
            </w:pPr>
            <w:r w:rsidRPr="00711754">
              <w:rPr>
                <w:rFonts w:ascii="Times New Roman" w:eastAsia="Tinos" w:hAnsi="Times New Roman" w:cs="Tinos"/>
                <w:color w:val="auto"/>
                <w:sz w:val="28"/>
                <w:szCs w:val="28"/>
              </w:rPr>
              <w:t>Керування механізмами захисту.</w:t>
            </w:r>
          </w:p>
          <w:p w:rsidR="00401B00" w:rsidRPr="00711754" w:rsidRDefault="005E7E29">
            <w:pPr>
              <w:widowControl w:val="0"/>
              <w:rPr>
                <w:rFonts w:ascii="Tinos" w:hAnsi="Tinos" w:cs="Tinos"/>
                <w:color w:val="auto"/>
              </w:rPr>
            </w:pPr>
            <w:r w:rsidRPr="00711754">
              <w:rPr>
                <w:rFonts w:ascii="Times New Roman" w:eastAsia="Tinos" w:hAnsi="Times New Roman" w:cs="Tinos"/>
                <w:color w:val="auto"/>
                <w:sz w:val="28"/>
                <w:szCs w:val="28"/>
              </w:rPr>
              <w:t>Міжнародні стандарти інформаційної безпеки</w:t>
            </w:r>
          </w:p>
        </w:tc>
      </w:tr>
      <w:tr w:rsidR="00711754" w:rsidRPr="00711754">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lastRenderedPageBreak/>
              <w:t>Забезпечення безпеки комп'ютерних систем і мереж</w:t>
            </w:r>
          </w:p>
        </w:tc>
      </w:tr>
      <w:tr w:rsidR="00401B00" w:rsidRPr="00711754">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критерії, на основі яких здійснюється фільтрація даних в мережах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Описує можливості, і основні захисні механізми </w:t>
            </w:r>
            <w:proofErr w:type="spellStart"/>
            <w:r w:rsidRPr="00711754">
              <w:rPr>
                <w:rFonts w:ascii="Times New Roman" w:eastAsia="Tinos" w:hAnsi="Times New Roman" w:cs="Tinos"/>
                <w:color w:val="auto"/>
                <w:sz w:val="28"/>
                <w:szCs w:val="28"/>
              </w:rPr>
              <w:t>міжмережевих</w:t>
            </w:r>
            <w:proofErr w:type="spellEnd"/>
            <w:r w:rsidRPr="00711754">
              <w:rPr>
                <w:rFonts w:ascii="Times New Roman" w:eastAsia="Tinos" w:hAnsi="Times New Roman" w:cs="Tinos"/>
                <w:color w:val="auto"/>
                <w:sz w:val="28"/>
                <w:szCs w:val="28"/>
              </w:rPr>
              <w:t xml:space="preserve"> екранів (брандмауерів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засоби захисту мереж</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мережевих загроз</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віртуальні приватні мережі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Виконує налаштування засобів системного </w:t>
            </w:r>
            <w:proofErr w:type="spellStart"/>
            <w:r w:rsidRPr="00711754">
              <w:rPr>
                <w:rFonts w:ascii="Times New Roman" w:eastAsia="Tinos" w:hAnsi="Times New Roman" w:cs="Tinos"/>
                <w:color w:val="auto"/>
                <w:sz w:val="28"/>
                <w:szCs w:val="28"/>
              </w:rPr>
              <w:t>міжмережевого</w:t>
            </w:r>
            <w:proofErr w:type="spellEnd"/>
            <w:r w:rsidRPr="00711754">
              <w:rPr>
                <w:rFonts w:ascii="Times New Roman" w:eastAsia="Tinos" w:hAnsi="Times New Roman" w:cs="Tinos"/>
                <w:color w:val="auto"/>
                <w:sz w:val="28"/>
                <w:szCs w:val="28"/>
              </w:rPr>
              <w:t xml:space="preserve"> екрану(брандмауера).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засоби моніторингу мережного трафіку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конфігурування простих маршрутизаторів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резервне копіювання ОС та даних користувачів</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безпечної роботи в Інтернеті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наслідки несанкціонованого доступу до інформаційних систем та корпоративних мереж</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color w:val="auto"/>
                <w:sz w:val="28"/>
                <w:szCs w:val="28"/>
              </w:rPr>
              <w:t>Усвідомлює необхідність резервного збереження даних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Проблеми забезпечення безпеки в комп'ютерних системах і мережах. Типова корпоративна мережа. Рівні інформаційної інфраструктури корпоративної мережі. Мережеві загрози, вразливості і атаки. Засоби захисту мереж.</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Призначення, можливості, і основні захисні механізми </w:t>
            </w:r>
            <w:proofErr w:type="spellStart"/>
            <w:r w:rsidRPr="00711754">
              <w:rPr>
                <w:rFonts w:ascii="Times New Roman" w:eastAsia="Tinos" w:hAnsi="Times New Roman" w:cs="Tinos"/>
                <w:color w:val="auto"/>
                <w:sz w:val="28"/>
                <w:szCs w:val="28"/>
              </w:rPr>
              <w:t>міжмережевих</w:t>
            </w:r>
            <w:proofErr w:type="spellEnd"/>
            <w:r w:rsidRPr="00711754">
              <w:rPr>
                <w:rFonts w:ascii="Times New Roman" w:eastAsia="Tinos" w:hAnsi="Times New Roman" w:cs="Tinos"/>
                <w:color w:val="auto"/>
                <w:sz w:val="28"/>
                <w:szCs w:val="28"/>
              </w:rPr>
              <w:t xml:space="preserve"> екранів (брандмауерів). Переваги та недоліки брандмауерів. Основні захисні механізми: фільтрація пакетів, трансляція мережевих адрес, проміжна </w:t>
            </w:r>
            <w:proofErr w:type="spellStart"/>
            <w:r w:rsidRPr="00711754">
              <w:rPr>
                <w:rFonts w:ascii="Times New Roman" w:eastAsia="Tinos" w:hAnsi="Times New Roman" w:cs="Tinos"/>
                <w:color w:val="auto"/>
                <w:sz w:val="28"/>
                <w:szCs w:val="28"/>
              </w:rPr>
              <w:t>аутентифікація</w:t>
            </w:r>
            <w:proofErr w:type="spellEnd"/>
            <w:r w:rsidRPr="00711754">
              <w:rPr>
                <w:rFonts w:ascii="Times New Roman" w:eastAsia="Tinos" w:hAnsi="Times New Roman" w:cs="Tinos"/>
                <w:color w:val="auto"/>
                <w:sz w:val="28"/>
                <w:szCs w:val="28"/>
              </w:rPr>
              <w:t xml:space="preserve">, відхилення </w:t>
            </w:r>
            <w:proofErr w:type="spellStart"/>
            <w:r w:rsidRPr="00711754">
              <w:rPr>
                <w:rFonts w:ascii="Times New Roman" w:eastAsia="Tinos" w:hAnsi="Times New Roman" w:cs="Tinos"/>
                <w:color w:val="auto"/>
                <w:sz w:val="28"/>
                <w:szCs w:val="28"/>
              </w:rPr>
              <w:t>скриптів</w:t>
            </w:r>
            <w:proofErr w:type="spellEnd"/>
            <w:r w:rsidRPr="00711754">
              <w:rPr>
                <w:rFonts w:ascii="Times New Roman" w:eastAsia="Tinos" w:hAnsi="Times New Roman" w:cs="Tinos"/>
                <w:color w:val="auto"/>
                <w:sz w:val="28"/>
                <w:szCs w:val="28"/>
              </w:rPr>
              <w:t>, перевірка пошти, віртуальні приватні мережі, протидія атакам, націленим на порушення роботи мережевих служб, додаткові функції. Політика безпеки при доступі до мережі загального користування.</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Системи аналізу вмісту поштового і веб-трафіку (електронна пошта і НТТР). Політики безпеки, сценарії і варіанти застосування і реагування.</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Віртуальні приватні мережі (VPN). Загрози, пов'язані з використанням VPN.</w:t>
            </w:r>
          </w:p>
          <w:p w:rsidR="00401B00" w:rsidRPr="00711754" w:rsidRDefault="005E7E29">
            <w:pPr>
              <w:widowControl w:val="0"/>
              <w:ind w:firstLine="283"/>
              <w:jc w:val="both"/>
              <w:rPr>
                <w:rFonts w:ascii="Tinos" w:eastAsia="Tinos" w:hAnsi="Tinos" w:cs="Tinos"/>
                <w:color w:val="auto"/>
                <w:sz w:val="28"/>
                <w:szCs w:val="28"/>
              </w:rPr>
            </w:pPr>
            <w:r w:rsidRPr="00711754">
              <w:rPr>
                <w:rFonts w:ascii="Times New Roman" w:eastAsia="Tinos" w:hAnsi="Times New Roman" w:cs="Tinos"/>
                <w:color w:val="auto"/>
                <w:sz w:val="28"/>
                <w:szCs w:val="28"/>
              </w:rPr>
              <w:t>Антивірусні засоби захисту. Загальні правила застосування антивірусних засобів в автоматизованих системах. Технології виявлення вірусів. Можливі варіанти розміщення антивірусних засобів. Антивірусний захист, як засіб нейтралізації загроз.</w:t>
            </w:r>
          </w:p>
        </w:tc>
      </w:tr>
    </w:tbl>
    <w:p w:rsidR="005E7E29" w:rsidRPr="00711754" w:rsidRDefault="005E7E29">
      <w:pPr>
        <w:keepNext w:val="0"/>
        <w:rPr>
          <w:rFonts w:ascii="Times New Roman" w:eastAsia="Liberation Sans" w:hAnsi="Times New Roman" w:cs="Tinos"/>
          <w:b/>
          <w:color w:val="auto"/>
          <w:sz w:val="32"/>
          <w:szCs w:val="32"/>
        </w:rPr>
      </w:pPr>
      <w:bookmarkStart w:id="17" w:name="_r942crg87iaq"/>
      <w:bookmarkEnd w:id="17"/>
      <w:r w:rsidRPr="00711754">
        <w:rPr>
          <w:rFonts w:ascii="Times New Roman" w:eastAsia="Liberation Sans" w:hAnsi="Times New Roman"/>
          <w:color w:val="auto"/>
          <w:sz w:val="32"/>
          <w:szCs w:val="32"/>
        </w:rPr>
        <w:br w:type="page"/>
      </w:r>
    </w:p>
    <w:p w:rsidR="00401B00" w:rsidRPr="00711754" w:rsidRDefault="005E7E29">
      <w:pPr>
        <w:pStyle w:val="2"/>
        <w:widowControl/>
        <w:spacing w:line="240" w:lineRule="auto"/>
        <w:ind w:left="0" w:right="0" w:firstLine="0"/>
        <w:rPr>
          <w:color w:val="auto"/>
          <w:highlight w:val="none"/>
        </w:rPr>
      </w:pPr>
      <w:r w:rsidRPr="00711754">
        <w:rPr>
          <w:rFonts w:ascii="Times New Roman" w:eastAsia="Liberation Sans" w:hAnsi="Times New Roman"/>
          <w:color w:val="auto"/>
          <w:sz w:val="32"/>
          <w:szCs w:val="32"/>
          <w:highlight w:val="none"/>
        </w:rPr>
        <w:lastRenderedPageBreak/>
        <w:t>Веб-технології</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35 годин</w:t>
      </w:r>
    </w:p>
    <w:tbl>
      <w:tblPr>
        <w:tblW w:w="9643" w:type="dxa"/>
        <w:tblInd w:w="72" w:type="dxa"/>
        <w:tblBorders>
          <w:top w:val="single" w:sz="8" w:space="0" w:color="000001"/>
          <w:left w:val="single" w:sz="8" w:space="0" w:color="000001"/>
          <w:bottom w:val="single" w:sz="8" w:space="0" w:color="000001"/>
          <w:insideH w:val="single" w:sz="8" w:space="0" w:color="000001"/>
        </w:tblBorders>
        <w:tblCellMar>
          <w:top w:w="100" w:type="dxa"/>
          <w:left w:w="170" w:type="dxa"/>
          <w:bottom w:w="100" w:type="dxa"/>
          <w:right w:w="200" w:type="dxa"/>
        </w:tblCellMar>
        <w:tblLook w:val="04A0" w:firstRow="1" w:lastRow="0" w:firstColumn="1" w:lastColumn="0" w:noHBand="0" w:noVBand="1"/>
      </w:tblPr>
      <w:tblGrid>
        <w:gridCol w:w="4823"/>
        <w:gridCol w:w="133"/>
        <w:gridCol w:w="4687"/>
      </w:tblGrid>
      <w:tr w:rsidR="00711754" w:rsidRPr="00711754">
        <w:trPr>
          <w:trHeight w:val="460"/>
        </w:trPr>
        <w:tc>
          <w:tcPr>
            <w:tcW w:w="4822" w:type="dxa"/>
            <w:tcBorders>
              <w:top w:val="single" w:sz="8" w:space="0" w:color="000001"/>
              <w:left w:val="single" w:sz="8" w:space="0" w:color="000001"/>
              <w:bottom w:val="single" w:sz="8" w:space="0" w:color="000001"/>
            </w:tcBorders>
            <w:shd w:val="clear" w:color="auto" w:fill="FFFFFF"/>
            <w:tcMar>
              <w:left w:w="1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Напрямки та інструменти веб-дизайну</w:t>
            </w:r>
          </w:p>
        </w:tc>
      </w:tr>
      <w:tr w:rsidR="00711754" w:rsidRPr="00711754">
        <w:trPr>
          <w:trHeight w:val="424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rPr>
                <w:rFonts w:ascii="Tinos" w:eastAsia="Tinos" w:hAnsi="Tinos" w:cs="Tinos"/>
                <w:b/>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r w:rsidRPr="00711754">
              <w:rPr>
                <w:rFonts w:ascii="Times New Roman" w:eastAsia="Tinos" w:hAnsi="Times New Roman" w:cs="Tinos"/>
                <w:b/>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класифікації типів сайтів.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Пояснює застосування різних технологій для розробки сайтів.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Визначає тип сайту та прогнозує його цільову аудиторію.</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та налаштовує інструментальні засоби для веб-розробки.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Складає план розробки сайту.</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Створює макет інформаційної структури сайту.</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Усвідомлює важливість участі в діяльності глобальної інтернет-спільноти. </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Основні тренди у веб-дизайні.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Види сайтів та цільова аудиторія.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Інформаційна структура сайту.</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Інструменти веб-розробника.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Проектування та верстка веб-сторінок</w:t>
            </w:r>
          </w:p>
        </w:tc>
      </w:tr>
      <w:tr w:rsidR="00711754" w:rsidRPr="00711754">
        <w:trPr>
          <w:trHeight w:val="478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теги мови гіпертекстової розмітки і каскадних аркушів стилів та їх параметри.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Пояснює переваги та недоліки різних прийомів верстки веб-сторінок.</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Проектує веб-сторінки на основі попередньо розробленого макету.</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Створює веб-сторінки за допомогою мови гіпертекстової розмітки та каскадних аркушів стилів.</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Усвідомлює важливість </w:t>
            </w:r>
            <w:proofErr w:type="spellStart"/>
            <w:r w:rsidRPr="00711754">
              <w:rPr>
                <w:rFonts w:ascii="Times New Roman" w:eastAsia="Tinos" w:hAnsi="Times New Roman" w:cs="Tinos"/>
                <w:color w:val="auto"/>
                <w:sz w:val="28"/>
                <w:szCs w:val="28"/>
              </w:rPr>
              <w:t>кросбраузерної</w:t>
            </w:r>
            <w:proofErr w:type="spellEnd"/>
            <w:r w:rsidRPr="00711754">
              <w:rPr>
                <w:rFonts w:ascii="Times New Roman" w:eastAsia="Tinos" w:hAnsi="Times New Roman" w:cs="Tinos"/>
                <w:color w:val="auto"/>
                <w:sz w:val="28"/>
                <w:szCs w:val="28"/>
              </w:rPr>
              <w:t xml:space="preserve"> оптимізації сторінок сайту.</w:t>
            </w:r>
          </w:p>
          <w:p w:rsidR="00401B00" w:rsidRPr="00711754" w:rsidRDefault="005E7E29" w:rsidP="00711754">
            <w:pPr>
              <w:widowControl w:val="0"/>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Усвідомлює важливість адаптивної верстки сторінок сайту.</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Мова гіпертекстової розмітки. Каскадні таблиці стилів.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Проектування та верстка веб-сторінок.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Адаптивна верстка. </w:t>
            </w:r>
          </w:p>
          <w:p w:rsidR="00401B00" w:rsidRPr="00711754" w:rsidRDefault="005E7E29">
            <w:pPr>
              <w:widowControl w:val="0"/>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Кросбраузерність</w:t>
            </w:r>
            <w:proofErr w:type="spellEnd"/>
            <w:r w:rsidRPr="00711754">
              <w:rPr>
                <w:rFonts w:ascii="Times New Roman" w:eastAsia="Tinos" w:hAnsi="Times New Roman" w:cs="Tinos"/>
                <w:color w:val="auto"/>
                <w:sz w:val="28"/>
                <w:szCs w:val="28"/>
              </w:rPr>
              <w:t>.</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Графіка та мультимедіа для веб-середовища</w:t>
            </w:r>
          </w:p>
        </w:tc>
      </w:tr>
      <w:tr w:rsidR="00711754" w:rsidRPr="00711754">
        <w:trPr>
          <w:trHeight w:val="370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rPr>
                <w:rFonts w:ascii="Tinos" w:eastAsia="Tinos" w:hAnsi="Tinos" w:cs="Tinos"/>
                <w:b/>
                <w:color w:val="auto"/>
                <w:sz w:val="28"/>
                <w:szCs w:val="28"/>
              </w:rPr>
            </w:pPr>
            <w:proofErr w:type="spellStart"/>
            <w:r w:rsidRPr="00711754">
              <w:rPr>
                <w:rFonts w:ascii="Times New Roman" w:eastAsia="Tinos" w:hAnsi="Times New Roman" w:cs="Tinos"/>
                <w:b/>
                <w:i/>
                <w:color w:val="auto"/>
                <w:sz w:val="28"/>
                <w:szCs w:val="28"/>
              </w:rPr>
              <w:lastRenderedPageBreak/>
              <w:t>Знаннєва</w:t>
            </w:r>
            <w:proofErr w:type="spellEnd"/>
            <w:r w:rsidRPr="00711754">
              <w:rPr>
                <w:rFonts w:ascii="Times New Roman" w:eastAsia="Tinos" w:hAnsi="Times New Roman" w:cs="Tinos"/>
                <w:b/>
                <w:i/>
                <w:color w:val="auto"/>
                <w:sz w:val="28"/>
                <w:szCs w:val="28"/>
              </w:rPr>
              <w:t xml:space="preserve"> складова</w:t>
            </w:r>
            <w:r w:rsidRPr="00711754">
              <w:rPr>
                <w:rFonts w:ascii="Times New Roman" w:eastAsia="Tinos" w:hAnsi="Times New Roman" w:cs="Tinos"/>
                <w:b/>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принципи та методи утворення та збереження зображень для веб-сторінок.</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формати мультимедіа та теги їх додавання до веб-сторінок.</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гіпертекстові, графічні, анімаційні та мультимедійні елементи на веб-сторінках.</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авторських прав та ліцензій на використання графічних зображень та мультимедійних елементів на веб-сторінках.</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Графіка для веб-середовища.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Анімаційні ефекти.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Мультимедіа на веб-сторінках.</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Веб-програмування</w:t>
            </w:r>
          </w:p>
        </w:tc>
      </w:tr>
      <w:tr w:rsidR="00711754" w:rsidRPr="00711754">
        <w:trPr>
          <w:trHeight w:val="504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Описує об’єктну модель документа.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принципи взаємодії клієнт-сервер.</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Називає і наводить приклади використання основних елементів форм.</w:t>
            </w:r>
          </w:p>
          <w:p w:rsidR="00401B00" w:rsidRPr="00711754" w:rsidRDefault="005E7E29">
            <w:pPr>
              <w:widowControl w:val="0"/>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Пояснює принцип роботи прикладного програмного інтерфейсу.</w:t>
            </w:r>
          </w:p>
          <w:p w:rsidR="005E7E29" w:rsidRPr="00711754" w:rsidRDefault="005E7E29">
            <w:pPr>
              <w:widowControl w:val="0"/>
              <w:rPr>
                <w:rFonts w:ascii="Tinos" w:eastAsia="Tinos" w:hAnsi="Tinos" w:cs="Tinos"/>
                <w:color w:val="auto"/>
                <w:sz w:val="28"/>
                <w:szCs w:val="28"/>
              </w:rPr>
            </w:pP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Створює та налагоджує інтерактивні веб-сторінки з використанням форм та веб-програмування.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Створює та застосовує правила </w:t>
            </w:r>
            <w:proofErr w:type="spellStart"/>
            <w:r w:rsidRPr="00711754">
              <w:rPr>
                <w:rFonts w:ascii="Times New Roman" w:eastAsia="Tinos" w:hAnsi="Times New Roman" w:cs="Tinos"/>
                <w:color w:val="auto"/>
                <w:sz w:val="28"/>
                <w:szCs w:val="28"/>
              </w:rPr>
              <w:t>валідації</w:t>
            </w:r>
            <w:proofErr w:type="spellEnd"/>
            <w:r w:rsidRPr="00711754">
              <w:rPr>
                <w:rFonts w:ascii="Times New Roman" w:eastAsia="Tinos" w:hAnsi="Times New Roman" w:cs="Tinos"/>
                <w:color w:val="auto"/>
                <w:sz w:val="28"/>
                <w:szCs w:val="28"/>
              </w:rPr>
              <w:t xml:space="preserve"> даних, що вводяться у форму.</w:t>
            </w:r>
          </w:p>
          <w:p w:rsidR="00401B00" w:rsidRPr="00711754" w:rsidRDefault="005E7E29">
            <w:pPr>
              <w:widowControl w:val="0"/>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Розміщує сайт на сервері.</w:t>
            </w:r>
          </w:p>
          <w:p w:rsidR="005E7E29" w:rsidRPr="00711754" w:rsidRDefault="005E7E29">
            <w:pPr>
              <w:widowControl w:val="0"/>
              <w:rPr>
                <w:rFonts w:ascii="Tinos" w:eastAsia="Tinos" w:hAnsi="Tinos" w:cs="Tinos"/>
                <w:color w:val="auto"/>
                <w:sz w:val="28"/>
                <w:szCs w:val="28"/>
              </w:rPr>
            </w:pP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5E7E29" w:rsidRPr="00711754" w:rsidRDefault="005E7E29">
            <w:pPr>
              <w:widowControl w:val="0"/>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 xml:space="preserve">Визначає необхідність застосування програмних </w:t>
            </w:r>
            <w:proofErr w:type="spellStart"/>
            <w:r w:rsidRPr="00711754">
              <w:rPr>
                <w:rFonts w:ascii="Times New Roman" w:eastAsia="Tinos" w:hAnsi="Times New Roman" w:cs="Tinos"/>
                <w:color w:val="auto"/>
                <w:sz w:val="28"/>
                <w:szCs w:val="28"/>
              </w:rPr>
              <w:t>скриптів</w:t>
            </w:r>
            <w:proofErr w:type="spellEnd"/>
            <w:r w:rsidRPr="00711754">
              <w:rPr>
                <w:rFonts w:ascii="Times New Roman" w:eastAsia="Tinos" w:hAnsi="Times New Roman" w:cs="Tinos"/>
                <w:color w:val="auto"/>
                <w:sz w:val="28"/>
                <w:szCs w:val="28"/>
              </w:rPr>
              <w:t xml:space="preserve"> на стороні клієнта чи сервера.</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Об’єктна модель документа.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Веб-програмування та інтерактивні сторінки.</w:t>
            </w:r>
          </w:p>
          <w:p w:rsidR="00401B00" w:rsidRPr="00711754" w:rsidRDefault="005E7E29">
            <w:pPr>
              <w:widowControl w:val="0"/>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Хостинг</w:t>
            </w:r>
            <w:proofErr w:type="spellEnd"/>
            <w:r w:rsidRPr="00711754">
              <w:rPr>
                <w:rFonts w:ascii="Times New Roman" w:eastAsia="Tinos" w:hAnsi="Times New Roman" w:cs="Tinos"/>
                <w:color w:val="auto"/>
                <w:sz w:val="28"/>
                <w:szCs w:val="28"/>
              </w:rPr>
              <w:t xml:space="preserve"> сайту.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Веб-сервер та база даних. Взаємодія клієнт-сервер. </w:t>
            </w:r>
          </w:p>
          <w:p w:rsidR="00401B00" w:rsidRPr="00711754" w:rsidRDefault="005E7E29">
            <w:pPr>
              <w:widowControl w:val="0"/>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Валідація</w:t>
            </w:r>
            <w:proofErr w:type="spellEnd"/>
            <w:r w:rsidRPr="00711754">
              <w:rPr>
                <w:rFonts w:ascii="Times New Roman" w:eastAsia="Tinos" w:hAnsi="Times New Roman" w:cs="Tinos"/>
                <w:color w:val="auto"/>
                <w:sz w:val="28"/>
                <w:szCs w:val="28"/>
              </w:rPr>
              <w:t xml:space="preserve"> та збереження даних форм.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Прикладний програмний інтерфейс.</w:t>
            </w:r>
          </w:p>
        </w:tc>
      </w:tr>
      <w:tr w:rsidR="00711754" w:rsidRPr="00711754">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Основи дизайну та просування веб-сайту</w:t>
            </w:r>
          </w:p>
        </w:tc>
      </w:tr>
      <w:tr w:rsidR="00711754" w:rsidRPr="00711754">
        <w:trPr>
          <w:trHeight w:val="34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widowControl w:val="0"/>
              <w:rPr>
                <w:rFonts w:ascii="Tinos" w:eastAsia="Tinos" w:hAnsi="Tinos" w:cs="Tinos"/>
                <w:i/>
                <w:color w:val="auto"/>
                <w:sz w:val="28"/>
                <w:szCs w:val="28"/>
              </w:rPr>
            </w:pPr>
            <w:proofErr w:type="spellStart"/>
            <w:r w:rsidRPr="00711754">
              <w:rPr>
                <w:rFonts w:ascii="Times New Roman" w:eastAsia="Tinos" w:hAnsi="Times New Roman" w:cs="Tinos"/>
                <w:b/>
                <w:i/>
                <w:color w:val="auto"/>
                <w:sz w:val="28"/>
                <w:szCs w:val="28"/>
              </w:rPr>
              <w:lastRenderedPageBreak/>
              <w:t>Знаннєва</w:t>
            </w:r>
            <w:proofErr w:type="spellEnd"/>
            <w:r w:rsidRPr="00711754">
              <w:rPr>
                <w:rFonts w:ascii="Times New Roman" w:eastAsia="Tinos" w:hAnsi="Times New Roman" w:cs="Tinos"/>
                <w:b/>
                <w:i/>
                <w:color w:val="auto"/>
                <w:sz w:val="28"/>
                <w:szCs w:val="28"/>
              </w:rPr>
              <w:t xml:space="preserve"> складова</w:t>
            </w:r>
            <w:r w:rsidRPr="00711754">
              <w:rPr>
                <w:rFonts w:ascii="Times New Roman" w:eastAsia="Tinos" w:hAnsi="Times New Roman" w:cs="Tinos"/>
                <w:i/>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оптимізації та стратегій просування веб-сайтів.</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Виконує перевірку та оцінку сайту з точки зору ергономіки та пошукової оптимізації.</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Створює стратегію просування сайту.</w:t>
            </w:r>
          </w:p>
          <w:p w:rsidR="00401B00" w:rsidRPr="00711754" w:rsidRDefault="005E7E29">
            <w:pPr>
              <w:widowControl w:val="0"/>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Дотримується правил ергономічного розміщення матеріалів на веб-сторінці.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Ураховує особливості користувачів з особливими потребами при розробці веб-ресурсів.</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Правила ергономічного розміщення відомостей на веб-сторінці.</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Пошукова оптимізація та просування веб-сайтів.</w:t>
            </w:r>
          </w:p>
        </w:tc>
      </w:tr>
    </w:tbl>
    <w:p w:rsidR="005E7E29" w:rsidRPr="00711754" w:rsidRDefault="005E7E29">
      <w:pPr>
        <w:spacing w:line="276" w:lineRule="auto"/>
        <w:ind w:left="60" w:right="60" w:firstLine="420"/>
        <w:jc w:val="both"/>
        <w:rPr>
          <w:rFonts w:ascii="Times New Roman" w:eastAsia="Tinos" w:hAnsi="Times New Roman" w:cs="Tinos"/>
          <w:color w:val="auto"/>
        </w:rPr>
      </w:pPr>
    </w:p>
    <w:p w:rsidR="00401B00" w:rsidRPr="00711754" w:rsidRDefault="005E7E29">
      <w:pPr>
        <w:pStyle w:val="2"/>
        <w:spacing w:before="0" w:after="0"/>
        <w:rPr>
          <w:rFonts w:eastAsia="Arimo"/>
          <w:color w:val="auto"/>
          <w:highlight w:val="none"/>
        </w:rPr>
      </w:pPr>
      <w:bookmarkStart w:id="18" w:name="_6z29eua5hi3g"/>
      <w:bookmarkEnd w:id="18"/>
      <w:r w:rsidRPr="00711754">
        <w:rPr>
          <w:rFonts w:ascii="Times New Roman" w:eastAsia="Arimo" w:hAnsi="Times New Roman"/>
          <w:color w:val="auto"/>
          <w:sz w:val="32"/>
          <w:szCs w:val="32"/>
          <w:highlight w:val="none"/>
        </w:rPr>
        <w:t>Основи електронного документообігу</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17 годин</w:t>
      </w:r>
    </w:p>
    <w:tbl>
      <w:tblPr>
        <w:tblW w:w="9636" w:type="dxa"/>
        <w:tblInd w:w="-37" w:type="dxa"/>
        <w:tblBorders>
          <w:top w:val="single" w:sz="8" w:space="0" w:color="000001"/>
          <w:left w:val="single" w:sz="8" w:space="0" w:color="000001"/>
          <w:bottom w:val="single" w:sz="8" w:space="0" w:color="000001"/>
          <w:insideH w:val="single" w:sz="8" w:space="0" w:color="000001"/>
        </w:tblBorders>
        <w:tblCellMar>
          <w:top w:w="100" w:type="dxa"/>
          <w:left w:w="70" w:type="dxa"/>
          <w:bottom w:w="100" w:type="dxa"/>
          <w:right w:w="100" w:type="dxa"/>
        </w:tblCellMar>
        <w:tblLook w:val="04A0" w:firstRow="1" w:lastRow="0" w:firstColumn="1" w:lastColumn="0" w:noHBand="0" w:noVBand="1"/>
      </w:tblPr>
      <w:tblGrid>
        <w:gridCol w:w="4819"/>
        <w:gridCol w:w="4817"/>
      </w:tblGrid>
      <w:tr w:rsidR="00711754" w:rsidRPr="00711754">
        <w:trPr>
          <w:trHeight w:val="440"/>
        </w:trPr>
        <w:tc>
          <w:tcPr>
            <w:tcW w:w="4818" w:type="dxa"/>
            <w:tcBorders>
              <w:top w:val="single" w:sz="8" w:space="0" w:color="000001"/>
              <w:left w:val="single" w:sz="8" w:space="0" w:color="000001"/>
              <w:bottom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Документи та документообіг</w:t>
            </w:r>
          </w:p>
        </w:tc>
      </w:tr>
      <w:tr w:rsidR="00711754" w:rsidRPr="00711754">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поняття документа та документообігу.</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що таке оригінал документа та його копія, </w:t>
            </w:r>
            <w:proofErr w:type="spellStart"/>
            <w:r w:rsidRPr="00711754">
              <w:rPr>
                <w:rFonts w:ascii="Times New Roman" w:eastAsia="Tinos" w:hAnsi="Times New Roman" w:cs="Tinos"/>
                <w:color w:val="auto"/>
                <w:sz w:val="28"/>
                <w:szCs w:val="28"/>
              </w:rPr>
              <w:t>підписувач</w:t>
            </w:r>
            <w:proofErr w:type="spellEnd"/>
            <w:r w:rsidRPr="00711754">
              <w:rPr>
                <w:rFonts w:ascii="Times New Roman" w:eastAsia="Tinos" w:hAnsi="Times New Roman" w:cs="Tinos"/>
                <w:color w:val="auto"/>
                <w:sz w:val="28"/>
                <w:szCs w:val="28"/>
              </w:rPr>
              <w:t>, адресат, посередник.</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обов’язкові реквізити документа.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загальні правила оформлення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стандартів та уніфікованих систем документації.</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правила оформлення сторінки.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бібліографічні списки та покажчики.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Виконує правила та вимоги оформлення письмової роботи. </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Вміє використовувати шаблони та формуляр-зразки документа.</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23"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Визначає логічні елементи тексту та дотримується порядку його </w:t>
            </w:r>
            <w:r w:rsidRPr="00711754">
              <w:rPr>
                <w:rFonts w:ascii="Times New Roman" w:eastAsia="Tinos" w:hAnsi="Times New Roman" w:cs="Tinos"/>
                <w:color w:val="auto"/>
                <w:sz w:val="28"/>
                <w:szCs w:val="28"/>
              </w:rPr>
              <w:lastRenderedPageBreak/>
              <w:t>викладення.</w:t>
            </w:r>
          </w:p>
          <w:p w:rsidR="00401B00" w:rsidRPr="00711754" w:rsidRDefault="005E7E29">
            <w:pPr>
              <w:ind w:left="60" w:right="23"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та вимог оформлення письмової роботи.</w:t>
            </w:r>
          </w:p>
          <w:p w:rsidR="00401B00" w:rsidRPr="00711754" w:rsidRDefault="005E7E29">
            <w:pPr>
              <w:ind w:left="60" w:right="23"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стандарти документів та документообігу.</w:t>
            </w:r>
          </w:p>
          <w:p w:rsidR="00401B00" w:rsidRPr="00711754" w:rsidRDefault="005E7E29">
            <w:pPr>
              <w:ind w:left="60" w:right="23"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важливість документообігу.</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Поняття документу.</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Призначення та класифікація документів.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Документообіг.</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Загальні правила оформлення документів.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Стиль ділового листування.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Логічні елементи тексту та порядок його викладення.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Шаблони та формуляр-зразки документа.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Реквізити документа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Правила оформлення сторінки.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Оформлення бібліографічних списків та покажчиків.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Правила та вимоги оформлення письмової роботи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Стандарти та уніфіковані системи документації.</w:t>
            </w:r>
          </w:p>
        </w:tc>
      </w:tr>
      <w:tr w:rsidR="00711754" w:rsidRPr="00711754">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Технічні та програмні засоби обробки документів та інформації</w:t>
            </w:r>
          </w:p>
        </w:tc>
      </w:tr>
      <w:tr w:rsidR="00711754" w:rsidRPr="00711754">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технічні та програмні засоби обробки документів та інформації.</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що таке системи управління електронним документообігом. </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основні процедури створення електронних документів.</w:t>
            </w:r>
          </w:p>
          <w:p w:rsidR="00401B00" w:rsidRPr="00711754" w:rsidRDefault="005E7E29">
            <w:pPr>
              <w:ind w:left="60" w:right="60" w:hanging="23"/>
              <w:jc w:val="both"/>
              <w:rPr>
                <w:rFonts w:ascii="Tinos" w:hAnsi="Tinos" w:cs="Tinos"/>
                <w:color w:val="auto"/>
                <w:sz w:val="28"/>
                <w:szCs w:val="28"/>
              </w:rPr>
            </w:pPr>
            <w:r w:rsidRPr="00711754">
              <w:rPr>
                <w:rFonts w:ascii="Times New Roman" w:eastAsia="Tinos" w:hAnsi="Times New Roman" w:cs="Tinos"/>
                <w:color w:val="auto"/>
                <w:sz w:val="28"/>
                <w:szCs w:val="28"/>
              </w:rPr>
              <w:t>Наводить приклади програмних засобів обробки електронних документів. (програми текстового редагування, системи обробки текстів, програмні видавничі системи)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найбільш поширені формати файлів електронних документів.</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технічні та програмні засоби для створення, редагування, </w:t>
            </w:r>
            <w:proofErr w:type="spellStart"/>
            <w:r w:rsidRPr="00711754">
              <w:rPr>
                <w:rFonts w:ascii="Times New Roman" w:eastAsia="Tinos" w:hAnsi="Times New Roman" w:cs="Tinos"/>
                <w:color w:val="auto"/>
                <w:sz w:val="28"/>
                <w:szCs w:val="28"/>
              </w:rPr>
              <w:t>роздруку</w:t>
            </w:r>
            <w:proofErr w:type="spellEnd"/>
            <w:r w:rsidRPr="00711754">
              <w:rPr>
                <w:rFonts w:ascii="Times New Roman" w:eastAsia="Tinos" w:hAnsi="Times New Roman" w:cs="Tinos"/>
                <w:color w:val="auto"/>
                <w:sz w:val="28"/>
                <w:szCs w:val="28"/>
              </w:rPr>
              <w:t xml:space="preserve"> та пересилання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прості текстові документи, вміє їх зберігати, копіювати та пересилати.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Вміє виконувати маніпулювання електронними документами</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технічні та програмні засоби обробки електронних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використання технічних засобів для роботи з документами, правил створення, зберігання, обробки і транспортування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призначення та можливості офісної техніки.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Усвідомлює важливість використання технічних та </w:t>
            </w:r>
            <w:r w:rsidRPr="00711754">
              <w:rPr>
                <w:rFonts w:ascii="Times New Roman" w:eastAsia="Tinos" w:hAnsi="Times New Roman" w:cs="Tinos"/>
                <w:color w:val="auto"/>
                <w:sz w:val="28"/>
                <w:szCs w:val="28"/>
              </w:rPr>
              <w:lastRenderedPageBreak/>
              <w:t>програмних засобів обробки документів та інформації</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Системи управління електронними документами.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Технічні засоби обробки документів та інформації.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Класифікація офісної техніки. </w:t>
            </w:r>
          </w:p>
          <w:p w:rsidR="00401B00" w:rsidRPr="00711754" w:rsidRDefault="005E7E29">
            <w:pPr>
              <w:widowControl w:val="0"/>
              <w:rPr>
                <w:rFonts w:ascii="Tinos" w:hAnsi="Tinos" w:cs="Tinos"/>
                <w:color w:val="auto"/>
                <w:sz w:val="28"/>
                <w:szCs w:val="28"/>
              </w:rPr>
            </w:pPr>
            <w:r w:rsidRPr="00711754">
              <w:rPr>
                <w:rFonts w:ascii="Times New Roman" w:eastAsia="Tinos" w:hAnsi="Times New Roman" w:cs="Tinos"/>
                <w:color w:val="auto"/>
                <w:sz w:val="28"/>
                <w:szCs w:val="28"/>
              </w:rPr>
              <w:t xml:space="preserve">Засоби створення, зберігання, обробки, копіювання і транспортування документів.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Програмні засоби обробки документів та інформації.</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Види систем обробки текстів.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Комунікаційні технології.</w:t>
            </w:r>
          </w:p>
        </w:tc>
      </w:tr>
      <w:tr w:rsidR="00711754" w:rsidRPr="00711754">
        <w:trPr>
          <w:trHeight w:val="440"/>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jc w:val="center"/>
              <w:rPr>
                <w:rFonts w:ascii="Tinos" w:eastAsia="Arimo" w:hAnsi="Tinos" w:cs="Tinos"/>
                <w:color w:val="auto"/>
                <w:sz w:val="28"/>
                <w:szCs w:val="28"/>
              </w:rPr>
            </w:pPr>
            <w:r w:rsidRPr="00711754">
              <w:rPr>
                <w:rFonts w:ascii="Times New Roman" w:eastAsia="Arimo" w:hAnsi="Times New Roman" w:cs="Tinos"/>
                <w:b/>
                <w:color w:val="auto"/>
                <w:sz w:val="28"/>
                <w:szCs w:val="28"/>
              </w:rPr>
              <w:t>Електронний документообіг</w:t>
            </w:r>
          </w:p>
        </w:tc>
      </w:tr>
      <w:tr w:rsidR="00711754" w:rsidRPr="00711754">
        <w:tc>
          <w:tcPr>
            <w:tcW w:w="4818"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поняття електронного документа, електронного офісу та електронного документообігу. </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основні процеси електронного документообігу.</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основні вимоги до зберігання електронних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електронних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порядок електронного документообігу відповідно до законодавства України. </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правовий статус електронних документів, їх реквізити. </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що таке особистий ключ, відкритий ключ, сертифікати відкритого ключа їх термін дії. </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які обов’язкові дані містить сертифікат ключа.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правила забезпечення конфіденційності електронних документів</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основні процедури роботи з  електронними документами (набір тексту, редагування, коректура, ілюстрування, макетування сторінок, друк)</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технічні та програмні засоби для створення, редагування, </w:t>
            </w:r>
            <w:proofErr w:type="spellStart"/>
            <w:r w:rsidRPr="00711754">
              <w:rPr>
                <w:rFonts w:ascii="Times New Roman" w:eastAsia="Tinos" w:hAnsi="Times New Roman" w:cs="Tinos"/>
                <w:color w:val="auto"/>
                <w:sz w:val="28"/>
                <w:szCs w:val="28"/>
              </w:rPr>
              <w:t>роздруку</w:t>
            </w:r>
            <w:proofErr w:type="spellEnd"/>
            <w:r w:rsidRPr="00711754">
              <w:rPr>
                <w:rFonts w:ascii="Times New Roman" w:eastAsia="Tinos" w:hAnsi="Times New Roman" w:cs="Tinos"/>
                <w:color w:val="auto"/>
                <w:sz w:val="28"/>
                <w:szCs w:val="28"/>
              </w:rPr>
              <w:t xml:space="preserve"> та пересилання електронних документів, забезпечення їх конфіденційності.</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текстові документи, вміє їх зберігати, копіювати та пересилати.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Вміє виконувати маніпулювання електронними документами в електронному офісі.</w:t>
            </w:r>
          </w:p>
          <w:p w:rsidR="00401B00" w:rsidRPr="00711754" w:rsidRDefault="005E7E29">
            <w:pPr>
              <w:ind w:left="60"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Ціннісна складова</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ознаки та правовий статус електронних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Дотримується правил електронного документообігу із забезпеченням конфіденційності документів.</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Враховує та використовує правила роботи з електронними документами.</w:t>
            </w:r>
          </w:p>
          <w:p w:rsidR="00401B00" w:rsidRPr="00711754" w:rsidRDefault="005E7E29">
            <w:pPr>
              <w:ind w:left="60" w:right="60" w:hanging="23"/>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важливість використання електронного документообігу та створення електронного офісу</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Електронний документ, його ознаки та правовий статус.</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Електронний документообіг.</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Електронний цифровий підпис.</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Особистий та відкритий ключі.</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Сертифікат відкритого ключа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OCR-технології  для розпізнавання паперових документів.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Передавання електронних документів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Зберігання електронних документів.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Забезпечення конфіденційності електронних документів.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Електронний офіс.</w:t>
            </w:r>
          </w:p>
        </w:tc>
      </w:tr>
    </w:tbl>
    <w:p w:rsidR="005E7E29" w:rsidRPr="00711754" w:rsidRDefault="005E7E29">
      <w:pPr>
        <w:jc w:val="center"/>
        <w:rPr>
          <w:rFonts w:ascii="Times New Roman" w:hAnsi="Times New Roman" w:cs="Tinos"/>
          <w:color w:val="auto"/>
          <w:sz w:val="28"/>
          <w:szCs w:val="28"/>
        </w:rPr>
      </w:pPr>
      <w:bookmarkStart w:id="19" w:name="_ph5jovys7o0m"/>
      <w:bookmarkEnd w:id="19"/>
    </w:p>
    <w:p w:rsidR="00401B00" w:rsidRPr="00711754" w:rsidRDefault="005E7E29">
      <w:pPr>
        <w:pStyle w:val="2"/>
        <w:widowControl/>
        <w:spacing w:before="0" w:after="0"/>
        <w:ind w:left="0" w:right="57" w:firstLine="0"/>
        <w:rPr>
          <w:color w:val="auto"/>
          <w:sz w:val="32"/>
          <w:szCs w:val="32"/>
          <w:highlight w:val="none"/>
        </w:rPr>
      </w:pPr>
      <w:bookmarkStart w:id="20" w:name="_d2gexk60jkff"/>
      <w:bookmarkEnd w:id="20"/>
      <w:r w:rsidRPr="00711754">
        <w:rPr>
          <w:rFonts w:ascii="Times New Roman" w:hAnsi="Times New Roman"/>
          <w:color w:val="auto"/>
          <w:sz w:val="32"/>
          <w:szCs w:val="32"/>
          <w:highlight w:val="none"/>
        </w:rPr>
        <w:t>Бази даних</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35 годин</w:t>
      </w:r>
    </w:p>
    <w:tbl>
      <w:tblPr>
        <w:tblW w:w="9643" w:type="dxa"/>
        <w:tblInd w:w="72" w:type="dxa"/>
        <w:tblBorders>
          <w:top w:val="single" w:sz="8" w:space="0" w:color="000001"/>
          <w:left w:val="single" w:sz="8" w:space="0" w:color="000001"/>
          <w:bottom w:val="single" w:sz="8" w:space="0" w:color="000001"/>
          <w:insideH w:val="single" w:sz="8" w:space="0" w:color="000001"/>
        </w:tblBorders>
        <w:tblCellMar>
          <w:top w:w="100" w:type="dxa"/>
          <w:left w:w="170" w:type="dxa"/>
          <w:bottom w:w="100" w:type="dxa"/>
          <w:right w:w="200" w:type="dxa"/>
        </w:tblCellMar>
        <w:tblLook w:val="04A0" w:firstRow="1" w:lastRow="0" w:firstColumn="1" w:lastColumn="0" w:noHBand="0" w:noVBand="1"/>
      </w:tblPr>
      <w:tblGrid>
        <w:gridCol w:w="4823"/>
        <w:gridCol w:w="133"/>
        <w:gridCol w:w="4687"/>
      </w:tblGrid>
      <w:tr w:rsidR="00711754" w:rsidRPr="00711754">
        <w:trPr>
          <w:trHeight w:val="450"/>
        </w:trPr>
        <w:tc>
          <w:tcPr>
            <w:tcW w:w="4822" w:type="dxa"/>
            <w:tcBorders>
              <w:top w:val="single" w:sz="8" w:space="0" w:color="000001"/>
              <w:left w:val="single" w:sz="8" w:space="0" w:color="000001"/>
              <w:bottom w:val="single" w:sz="8" w:space="0" w:color="000001"/>
            </w:tcBorders>
            <w:shd w:val="clear" w:color="auto" w:fill="FFFFFF"/>
            <w:tcMar>
              <w:left w:w="1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rsidTr="005E7E29">
        <w:trPr>
          <w:trHeight w:val="348"/>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spacing w:line="331" w:lineRule="auto"/>
              <w:ind w:left="21"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Проектування моделі бази даних</w:t>
            </w:r>
          </w:p>
        </w:tc>
      </w:tr>
      <w:tr w:rsidR="00711754" w:rsidRPr="00711754" w:rsidTr="005E7E29">
        <w:trPr>
          <w:trHeight w:val="2007"/>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rsidP="005E7E29">
            <w:pPr>
              <w:ind w:left="21"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Розуміє поняття моделі подання даних і бази даних. Наводить приклади моделей подання даних.</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сутності, атрибута, ключа, зв’язку.</w:t>
            </w:r>
          </w:p>
          <w:p w:rsidR="00401B00" w:rsidRPr="00711754" w:rsidRDefault="005E7E29" w:rsidP="005E7E29">
            <w:pPr>
              <w:ind w:left="21" w:right="60" w:firstLine="420"/>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та застосовує принцип </w:t>
            </w:r>
            <w:proofErr w:type="spellStart"/>
            <w:r w:rsidRPr="00711754">
              <w:rPr>
                <w:rFonts w:ascii="Times New Roman" w:eastAsia="Tinos" w:hAnsi="Times New Roman" w:cs="Tinos"/>
                <w:color w:val="auto"/>
                <w:sz w:val="28"/>
                <w:szCs w:val="28"/>
              </w:rPr>
              <w:t>ненадлишковості</w:t>
            </w:r>
            <w:proofErr w:type="spellEnd"/>
            <w:r w:rsidRPr="00711754">
              <w:rPr>
                <w:rFonts w:ascii="Times New Roman" w:eastAsia="Tinos" w:hAnsi="Times New Roman" w:cs="Tinos"/>
                <w:color w:val="auto"/>
                <w:sz w:val="28"/>
                <w:szCs w:val="28"/>
              </w:rPr>
              <w:t xml:space="preserve"> моделі «сутність-зв’язок» предметної області.</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Розуміє поняття та призначення зовнішнього ключа, застосовує його для реалізації </w:t>
            </w:r>
            <w:proofErr w:type="spellStart"/>
            <w:r w:rsidRPr="00711754">
              <w:rPr>
                <w:rFonts w:ascii="Times New Roman" w:eastAsia="Tinos" w:hAnsi="Times New Roman" w:cs="Tinos"/>
                <w:color w:val="auto"/>
                <w:sz w:val="28"/>
                <w:szCs w:val="28"/>
              </w:rPr>
              <w:t>зв’язків</w:t>
            </w:r>
            <w:proofErr w:type="spellEnd"/>
            <w:r w:rsidRPr="00711754">
              <w:rPr>
                <w:rFonts w:ascii="Times New Roman" w:eastAsia="Tinos" w:hAnsi="Times New Roman" w:cs="Tinos"/>
                <w:color w:val="auto"/>
                <w:sz w:val="28"/>
                <w:szCs w:val="28"/>
              </w:rPr>
              <w:t xml:space="preserve"> між таблицями в реляційній БД.</w:t>
            </w:r>
          </w:p>
          <w:p w:rsidR="00401B00" w:rsidRPr="00711754" w:rsidRDefault="005E7E29" w:rsidP="005E7E29">
            <w:pPr>
              <w:ind w:left="21" w:right="60" w:firstLine="420"/>
              <w:jc w:val="both"/>
              <w:rPr>
                <w:rFonts w:ascii="Tinos" w:hAnsi="Tinos" w:cs="Tinos"/>
                <w:color w:val="auto"/>
              </w:rPr>
            </w:pPr>
            <w:r w:rsidRPr="00711754">
              <w:rPr>
                <w:rFonts w:ascii="Times New Roman" w:eastAsia="Tinos" w:hAnsi="Times New Roman" w:cs="Tinos"/>
                <w:b/>
                <w:i/>
                <w:color w:val="auto"/>
                <w:sz w:val="28"/>
                <w:szCs w:val="28"/>
              </w:rPr>
              <w:t>Діяльнісна складова</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Уміє визначати сутності, атрибути, зокрема ключові, а також зв’язки між сутностями в предметній області.</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Класифікує зв’язки між сутностями предметної області за множинністю та обов’язковістю.</w:t>
            </w:r>
          </w:p>
          <w:p w:rsidR="00401B00" w:rsidRPr="00711754" w:rsidRDefault="005E7E29" w:rsidP="005E7E29">
            <w:pPr>
              <w:ind w:left="21"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rsidP="005E7E29">
            <w:pPr>
              <w:ind w:left="21" w:right="60" w:firstLine="420"/>
              <w:jc w:val="both"/>
              <w:rPr>
                <w:rFonts w:ascii="Times New Roman" w:eastAsia="Tinos" w:hAnsi="Times New Roman" w:cs="Tinos"/>
                <w:b/>
                <w:color w:val="auto"/>
                <w:sz w:val="28"/>
                <w:szCs w:val="28"/>
              </w:rPr>
            </w:pPr>
            <w:r w:rsidRPr="00711754">
              <w:rPr>
                <w:rFonts w:ascii="Times New Roman" w:eastAsia="Tinos" w:hAnsi="Times New Roman" w:cs="Tinos"/>
                <w:color w:val="auto"/>
                <w:sz w:val="28"/>
                <w:szCs w:val="28"/>
              </w:rPr>
              <w:t>Усвідомлює переваги БД порівняно з іншими технологіями зберігання даних.</w:t>
            </w:r>
            <w:r w:rsidRPr="00711754">
              <w:rPr>
                <w:rFonts w:ascii="Times New Roman" w:eastAsia="Tinos" w:hAnsi="Times New Roman" w:cs="Tinos"/>
                <w:b/>
                <w:color w:val="auto"/>
                <w:sz w:val="28"/>
                <w:szCs w:val="28"/>
              </w:rPr>
              <w:t xml:space="preserve"> </w:t>
            </w:r>
          </w:p>
        </w:tc>
        <w:tc>
          <w:tcPr>
            <w:tcW w:w="4687" w:type="dxa"/>
            <w:tcBorders>
              <w:top w:val="single" w:sz="6" w:space="0" w:color="000001"/>
              <w:left w:val="single" w:sz="8" w:space="0" w:color="000001"/>
              <w:bottom w:val="single" w:sz="6" w:space="0" w:color="000001"/>
              <w:right w:val="single" w:sz="6" w:space="0" w:color="000001"/>
            </w:tcBorders>
            <w:shd w:val="clear" w:color="auto" w:fill="auto"/>
            <w:tcMar>
              <w:left w:w="70" w:type="dxa"/>
              <w:right w:w="100" w:type="dxa"/>
            </w:tcMar>
          </w:tcPr>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Поняття моделі подання даних, основні моделі подання даних. Поняття бази даних. Поняття, призначення й основні функції систем управління базами даних.</w:t>
            </w:r>
          </w:p>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Модель «сутність-зв’язок» предметної області. Поняття сутності, атрибута, ключа, зв’язку. Класифікація </w:t>
            </w:r>
            <w:proofErr w:type="spellStart"/>
            <w:r w:rsidRPr="00711754">
              <w:rPr>
                <w:rFonts w:ascii="Times New Roman" w:eastAsia="Tinos" w:hAnsi="Times New Roman" w:cs="Tinos"/>
                <w:color w:val="auto"/>
                <w:sz w:val="28"/>
                <w:szCs w:val="28"/>
              </w:rPr>
              <w:t>зв’язків</w:t>
            </w:r>
            <w:proofErr w:type="spellEnd"/>
            <w:r w:rsidRPr="00711754">
              <w:rPr>
                <w:rFonts w:ascii="Times New Roman" w:eastAsia="Tinos" w:hAnsi="Times New Roman" w:cs="Tinos"/>
                <w:color w:val="auto"/>
                <w:sz w:val="28"/>
                <w:szCs w:val="28"/>
              </w:rPr>
              <w:t xml:space="preserve"> за множинністю та обов’язковістю.</w:t>
            </w:r>
          </w:p>
          <w:p w:rsidR="00401B00" w:rsidRPr="00711754" w:rsidRDefault="00401B00" w:rsidP="005E7E29">
            <w:pPr>
              <w:ind w:left="111" w:right="60" w:firstLine="420"/>
              <w:jc w:val="both"/>
              <w:rPr>
                <w:rFonts w:ascii="Times New Roman" w:eastAsia="Tinos" w:hAnsi="Times New Roman" w:cs="Tinos"/>
                <w:color w:val="auto"/>
                <w:sz w:val="28"/>
                <w:szCs w:val="28"/>
              </w:rPr>
            </w:pPr>
          </w:p>
        </w:tc>
      </w:tr>
      <w:tr w:rsidR="00711754" w:rsidRPr="00711754">
        <w:trPr>
          <w:trHeight w:val="48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spacing w:line="331" w:lineRule="auto"/>
              <w:ind w:left="21"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Створення реляційної бази даних</w:t>
            </w:r>
          </w:p>
        </w:tc>
      </w:tr>
      <w:tr w:rsidR="00711754" w:rsidRPr="00711754">
        <w:trPr>
          <w:trHeight w:val="3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rsidP="005E7E29">
            <w:pPr>
              <w:ind w:left="21" w:right="60" w:firstLine="420"/>
              <w:jc w:val="both"/>
              <w:rPr>
                <w:rFonts w:ascii="Tinos" w:eastAsia="Tinos" w:hAnsi="Tinos" w:cs="Tinos"/>
                <w:b/>
                <w:i/>
                <w:color w:val="auto"/>
                <w:sz w:val="28"/>
                <w:szCs w:val="28"/>
              </w:rPr>
            </w:pPr>
            <w:proofErr w:type="spellStart"/>
            <w:r w:rsidRPr="00711754">
              <w:rPr>
                <w:rFonts w:ascii="Times New Roman" w:eastAsia="Tinos" w:hAnsi="Times New Roman" w:cs="Tinos"/>
                <w:b/>
                <w:i/>
                <w:color w:val="auto"/>
                <w:sz w:val="28"/>
                <w:szCs w:val="28"/>
              </w:rPr>
              <w:t>Знаннєва</w:t>
            </w:r>
            <w:proofErr w:type="spellEnd"/>
            <w:r w:rsidRPr="00711754">
              <w:rPr>
                <w:rFonts w:ascii="Times New Roman" w:eastAsia="Tinos" w:hAnsi="Times New Roman" w:cs="Tinos"/>
                <w:b/>
                <w:i/>
                <w:color w:val="auto"/>
                <w:sz w:val="28"/>
                <w:szCs w:val="28"/>
              </w:rPr>
              <w:t xml:space="preserve"> складова</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Знає призначення та основні </w:t>
            </w:r>
            <w:r w:rsidRPr="00711754">
              <w:rPr>
                <w:rFonts w:ascii="Times New Roman" w:eastAsia="Tinos" w:hAnsi="Times New Roman" w:cs="Tinos"/>
                <w:color w:val="auto"/>
                <w:sz w:val="28"/>
                <w:szCs w:val="28"/>
              </w:rPr>
              <w:lastRenderedPageBreak/>
              <w:t>функції СКБД.</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та розуміє основні конструкції мови запитів.</w:t>
            </w:r>
          </w:p>
          <w:p w:rsidR="00401B00" w:rsidRPr="00711754" w:rsidRDefault="005E7E29" w:rsidP="005E7E29">
            <w:pPr>
              <w:ind w:left="21" w:right="60" w:firstLine="420"/>
              <w:jc w:val="both"/>
              <w:rPr>
                <w:rFonts w:ascii="Tinos" w:eastAsia="Tinos" w:hAnsi="Tinos" w:cs="Tinos"/>
                <w:b/>
                <w:i/>
                <w:color w:val="auto"/>
                <w:sz w:val="28"/>
                <w:szCs w:val="28"/>
              </w:rPr>
            </w:pPr>
            <w:r w:rsidRPr="00711754">
              <w:rPr>
                <w:rFonts w:ascii="Times New Roman" w:eastAsia="Tinos" w:hAnsi="Times New Roman" w:cs="Tinos"/>
                <w:b/>
                <w:i/>
                <w:color w:val="auto"/>
                <w:sz w:val="28"/>
                <w:szCs w:val="28"/>
              </w:rPr>
              <w:t>Діяльнісна складова</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Реалізує модель предметної області засобами СКБД. Забезпечує підтримку обмежень цілісності, що накладаються на значення поля, а також завдяки створенню ключів та </w:t>
            </w:r>
            <w:proofErr w:type="spellStart"/>
            <w:r w:rsidRPr="00711754">
              <w:rPr>
                <w:rFonts w:ascii="Times New Roman" w:eastAsia="Tinos" w:hAnsi="Times New Roman" w:cs="Tinos"/>
                <w:color w:val="auto"/>
                <w:sz w:val="28"/>
                <w:szCs w:val="28"/>
              </w:rPr>
              <w:t>зв’язків</w:t>
            </w:r>
            <w:proofErr w:type="spellEnd"/>
            <w:r w:rsidRPr="00711754">
              <w:rPr>
                <w:rFonts w:ascii="Times New Roman" w:eastAsia="Tinos" w:hAnsi="Times New Roman" w:cs="Tinos"/>
                <w:color w:val="auto"/>
                <w:sz w:val="28"/>
                <w:szCs w:val="28"/>
              </w:rPr>
              <w:t xml:space="preserve"> між таблицями. Реалізує зв’язки усіх типів множинності.</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Вводить дані в базу, зокрема про зв’язки між записами, редагує та вилучає їх, дотримуючись обмежень цілісності.</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інтерфейс користувача для введення даних в базу, зокрема даних про зв’язки між записами.</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та виконує запити на вибірку даних з однієї та кількох зв’язаних таблиць, зокрема запити із запереченням в умові відбору. Виконує групування даних.</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та виконує запити на додавання, оновлення та видалення даних.</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Застосовує для створення запитів мову SQL, зокрема оператор IN.</w:t>
            </w:r>
          </w:p>
          <w:p w:rsidR="00401B00" w:rsidRPr="00711754" w:rsidRDefault="005E7E29" w:rsidP="005E7E29">
            <w:pPr>
              <w:ind w:left="2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Імпортує в базу дані з зовнішніх джерел та експортує їх.</w:t>
            </w:r>
          </w:p>
          <w:p w:rsidR="00401B00" w:rsidRPr="00711754" w:rsidRDefault="005E7E29" w:rsidP="005E7E29">
            <w:pPr>
              <w:ind w:left="21" w:right="60" w:firstLine="420"/>
              <w:jc w:val="both"/>
              <w:rPr>
                <w:rFonts w:ascii="Tinos" w:hAnsi="Tinos" w:cs="Tinos"/>
                <w:color w:val="auto"/>
              </w:rPr>
            </w:pPr>
            <w:r w:rsidRPr="00711754">
              <w:rPr>
                <w:rFonts w:ascii="Times New Roman" w:eastAsia="Tinos" w:hAnsi="Times New Roman" w:cs="Tinos"/>
                <w:b/>
                <w:i/>
                <w:color w:val="auto"/>
                <w:sz w:val="28"/>
                <w:szCs w:val="28"/>
              </w:rPr>
              <w:t>Ціннісна складова</w:t>
            </w:r>
          </w:p>
          <w:p w:rsidR="00401B00" w:rsidRPr="00711754" w:rsidRDefault="005E7E29" w:rsidP="005E7E29">
            <w:pPr>
              <w:ind w:left="21" w:right="60" w:firstLine="420"/>
              <w:jc w:val="both"/>
              <w:rPr>
                <w:rFonts w:ascii="Tinos" w:eastAsia="Tinos" w:hAnsi="Tinos" w:cs="Tinos"/>
                <w:b/>
                <w:color w:val="auto"/>
                <w:sz w:val="28"/>
                <w:szCs w:val="28"/>
              </w:rPr>
            </w:pPr>
            <w:r w:rsidRPr="00711754">
              <w:rPr>
                <w:rFonts w:ascii="Times New Roman" w:eastAsia="Tinos" w:hAnsi="Times New Roman" w:cs="Tinos"/>
                <w:color w:val="auto"/>
                <w:sz w:val="28"/>
                <w:szCs w:val="28"/>
              </w:rPr>
              <w:t xml:space="preserve">Оцінює доцільність використання засобів СКБД для управління даними </w:t>
            </w:r>
          </w:p>
        </w:tc>
        <w:tc>
          <w:tcPr>
            <w:tcW w:w="4687" w:type="dxa"/>
            <w:tcBorders>
              <w:top w:val="single" w:sz="6" w:space="0" w:color="000001"/>
              <w:left w:val="single" w:sz="8" w:space="0" w:color="000001"/>
              <w:bottom w:val="single" w:sz="6" w:space="0" w:color="000001"/>
              <w:right w:val="single" w:sz="6" w:space="0" w:color="000001"/>
            </w:tcBorders>
            <w:shd w:val="clear" w:color="auto" w:fill="auto"/>
            <w:tcMar>
              <w:left w:w="70" w:type="dxa"/>
              <w:right w:w="100" w:type="dxa"/>
            </w:tcMar>
          </w:tcPr>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 xml:space="preserve">Основні об’єкти БД. Поняття таблиці, поля, запису. Створення </w:t>
            </w:r>
            <w:r w:rsidRPr="00711754">
              <w:rPr>
                <w:rFonts w:ascii="Times New Roman" w:eastAsia="Tinos" w:hAnsi="Times New Roman" w:cs="Tinos"/>
                <w:color w:val="auto"/>
                <w:sz w:val="28"/>
                <w:szCs w:val="28"/>
              </w:rPr>
              <w:lastRenderedPageBreak/>
              <w:t>таблиць, означення полів і ключів у середовищі СКБД. Властивості полів, типи даних. Відображення моделі «сутність-зв’язок» на базу даних. Підтримка обмежень цілісності в БД. Відображення моделі явища (сутності) структурою запису (рядка таблиці).</w:t>
            </w:r>
          </w:p>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Введення даних у базу. Створення інтерфейсу користувача для введення даних у базу.</w:t>
            </w:r>
          </w:p>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Створення й виконання запитів на вибірку, додавання, оновлення й видалення даних. </w:t>
            </w:r>
          </w:p>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Основи мови запитів SQL. Групування даних.</w:t>
            </w:r>
          </w:p>
          <w:p w:rsidR="00401B00" w:rsidRPr="00711754" w:rsidRDefault="005E7E29" w:rsidP="005E7E29">
            <w:pPr>
              <w:ind w:left="111"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Імпорт та експорт бази даних.</w:t>
            </w:r>
          </w:p>
          <w:p w:rsidR="00401B00" w:rsidRPr="00711754" w:rsidRDefault="00401B00" w:rsidP="005E7E29">
            <w:pPr>
              <w:ind w:left="111" w:right="60" w:firstLine="420"/>
              <w:jc w:val="both"/>
              <w:rPr>
                <w:rFonts w:ascii="Times New Roman" w:eastAsia="Tinos" w:hAnsi="Times New Roman" w:cs="Tinos"/>
                <w:color w:val="auto"/>
                <w:sz w:val="28"/>
                <w:szCs w:val="28"/>
              </w:rPr>
            </w:pPr>
          </w:p>
        </w:tc>
      </w:tr>
    </w:tbl>
    <w:p w:rsidR="005E7E29" w:rsidRPr="00711754" w:rsidRDefault="005E7E29">
      <w:pPr>
        <w:keepNext w:val="0"/>
        <w:rPr>
          <w:rFonts w:ascii="Times New Roman" w:eastAsia="Tinos" w:hAnsi="Times New Roman" w:cs="Tinos"/>
          <w:b/>
          <w:color w:val="auto"/>
          <w:sz w:val="32"/>
          <w:szCs w:val="32"/>
        </w:rPr>
      </w:pPr>
      <w:bookmarkStart w:id="21" w:name="_gfnpj5ugqjaz"/>
      <w:bookmarkEnd w:id="21"/>
      <w:r w:rsidRPr="00711754">
        <w:rPr>
          <w:rFonts w:ascii="Times New Roman" w:hAnsi="Times New Roman"/>
          <w:color w:val="auto"/>
          <w:sz w:val="32"/>
          <w:szCs w:val="32"/>
        </w:rPr>
        <w:lastRenderedPageBreak/>
        <w:br w:type="page"/>
      </w:r>
    </w:p>
    <w:p w:rsidR="00401B00" w:rsidRPr="00711754" w:rsidRDefault="005E7E29">
      <w:pPr>
        <w:pStyle w:val="2"/>
        <w:spacing w:before="0" w:after="0"/>
        <w:rPr>
          <w:color w:val="auto"/>
          <w:sz w:val="32"/>
          <w:szCs w:val="32"/>
          <w:highlight w:val="none"/>
        </w:rPr>
      </w:pPr>
      <w:r w:rsidRPr="00711754">
        <w:rPr>
          <w:rFonts w:ascii="Times New Roman" w:hAnsi="Times New Roman"/>
          <w:color w:val="auto"/>
          <w:sz w:val="32"/>
          <w:szCs w:val="32"/>
          <w:highlight w:val="none"/>
        </w:rPr>
        <w:lastRenderedPageBreak/>
        <w:t>Формальна логіка</w:t>
      </w:r>
    </w:p>
    <w:p w:rsidR="00401B00" w:rsidRPr="00711754" w:rsidRDefault="005E7E29">
      <w:pPr>
        <w:ind w:left="60" w:right="60" w:firstLine="420"/>
        <w:jc w:val="center"/>
        <w:rPr>
          <w:rFonts w:ascii="Tinos" w:eastAsia="Tinos" w:hAnsi="Tinos" w:cs="Tinos"/>
          <w:color w:val="auto"/>
        </w:rPr>
      </w:pPr>
      <w:r w:rsidRPr="00711754">
        <w:rPr>
          <w:rFonts w:ascii="Times New Roman" w:eastAsia="Arimo" w:hAnsi="Times New Roman" w:cs="Tinos"/>
          <w:color w:val="auto"/>
          <w:sz w:val="28"/>
          <w:szCs w:val="28"/>
        </w:rPr>
        <w:t xml:space="preserve"> 35 годин</w:t>
      </w:r>
    </w:p>
    <w:tbl>
      <w:tblPr>
        <w:tblW w:w="10138" w:type="dxa"/>
        <w:tblInd w:w="-3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00" w:type="dxa"/>
          <w:left w:w="70" w:type="dxa"/>
          <w:bottom w:w="100" w:type="dxa"/>
          <w:right w:w="100" w:type="dxa"/>
        </w:tblCellMar>
        <w:tblLook w:val="04A0" w:firstRow="1" w:lastRow="0" w:firstColumn="1" w:lastColumn="0" w:noHBand="0" w:noVBand="1"/>
      </w:tblPr>
      <w:tblGrid>
        <w:gridCol w:w="5009"/>
        <w:gridCol w:w="5129"/>
      </w:tblGrid>
      <w:tr w:rsidR="00711754" w:rsidRPr="00711754">
        <w:trPr>
          <w:trHeight w:val="520"/>
        </w:trPr>
        <w:tc>
          <w:tcPr>
            <w:tcW w:w="5009" w:type="dxa"/>
            <w:tcBorders>
              <w:top w:val="single" w:sz="8"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Очікувані результати</w:t>
            </w:r>
          </w:p>
        </w:tc>
        <w:tc>
          <w:tcPr>
            <w:tcW w:w="5128" w:type="dxa"/>
            <w:tcBorders>
              <w:top w:val="single" w:sz="8"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Зміст навчання</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Предмет і значення логіки</w:t>
            </w:r>
          </w:p>
        </w:tc>
      </w:tr>
      <w:tr w:rsidR="00711754" w:rsidRPr="00711754">
        <w:trPr>
          <w:trHeight w:val="514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Має уявлення про процес пізнання, знає його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особливості чуттєвого і абстрактного пізнання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зв'язок логічної форми та логічного закону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семантичні категорії</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Визначає форми знань, логічну форму висловлювань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Відрізняє висловлення від логічного закону</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Усвідомлює роль логіки в житті людини і в науці, її </w:t>
            </w:r>
            <w:proofErr w:type="spellStart"/>
            <w:r w:rsidRPr="00711754">
              <w:rPr>
                <w:rFonts w:ascii="Times New Roman" w:eastAsia="Tinos" w:hAnsi="Times New Roman" w:cs="Tinos"/>
                <w:color w:val="auto"/>
                <w:sz w:val="28"/>
                <w:szCs w:val="28"/>
              </w:rPr>
              <w:t>міждисциплінарність</w:t>
            </w:r>
            <w:proofErr w:type="spellEnd"/>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Предмет логіки. Значення логіки для людини.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Пізнання. Форми чуттєвого пізнання.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Абстрактне мислення, його форми і особливості.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Логічна форма і логічний закон. Зв'язок мови і мислення.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Семантичні категорії.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Поняття</w:t>
            </w:r>
          </w:p>
        </w:tc>
      </w:tr>
      <w:tr w:rsidR="00711754" w:rsidRPr="00711754" w:rsidTr="005E7E29">
        <w:trPr>
          <w:trHeight w:val="594"/>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Знає що таке поняття і наводить їх приклади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Пояснює види відношень між поняттями, логічні операції та їх символічну запис</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Знає способи утворення визначення поняття, правила розподілу понять, види класифікацій</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w:t>
            </w:r>
            <w:r w:rsidRPr="00711754">
              <w:rPr>
                <w:rFonts w:ascii="Times New Roman" w:eastAsia="Tinos" w:hAnsi="Times New Roman" w:cs="Tinos"/>
                <w:b/>
                <w:color w:val="auto"/>
                <w:sz w:val="28"/>
                <w:szCs w:val="28"/>
              </w:rPr>
              <w:t>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Визначає обсяг і зміст понять, встановлює відносини між поняттями, в тому числі за допомогою кіл Ейлера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Визначає обмеження і узагальнення понять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Складає різні види визначень понять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Виконує ділення понять та їх класифікацію</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hAnsi="Tinos" w:cs="Tinos"/>
                <w:color w:val="auto"/>
                <w:lang w:val="ru-RU"/>
              </w:rPr>
            </w:pPr>
            <w:r w:rsidRPr="00711754">
              <w:rPr>
                <w:rFonts w:ascii="Times New Roman" w:eastAsia="Tinos" w:hAnsi="Times New Roman" w:cs="Tinos"/>
                <w:color w:val="auto"/>
                <w:sz w:val="28"/>
                <w:szCs w:val="28"/>
              </w:rPr>
              <w:lastRenderedPageBreak/>
              <w:t>Розуміє важливість понять при побудові категорійного апарату науки</w:t>
            </w:r>
            <w:r w:rsidRPr="00711754">
              <w:rPr>
                <w:rFonts w:ascii="Times New Roman" w:eastAsia="Tinos" w:hAnsi="Times New Roman" w:cs="Tinos"/>
                <w:color w:val="auto"/>
                <w:sz w:val="28"/>
                <w:szCs w:val="28"/>
                <w:lang w:val="ru-RU"/>
              </w:rPr>
              <w:t>.</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Поняття. Зміст і обсяг понять. Відношення між поняттями. Кола Ейлера. Логічні операції над обсягами понять.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Основні закони логіки класів. Обмеження і узагальнення понять.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Визначення понять і їх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Поділ понять. Класифікації понять.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rsidTr="005E7E29">
        <w:trPr>
          <w:trHeight w:val="347"/>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Висловлювання</w:t>
            </w:r>
          </w:p>
        </w:tc>
      </w:tr>
      <w:tr w:rsidR="00711754" w:rsidRPr="00711754">
        <w:trPr>
          <w:trHeight w:val="570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Знає основні вимоги до висловлювань, види висловлювань, види логічних операцій над ними і їх властивості.</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Відрізняє висловлення від пропозицій,</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Визначає види висловлювань та їх логічну форму в символічному вигляді, відображає їх колами Ейлера,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Будує формулу складних висловлювань, визначає висловлення за формулою,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Застосовує властивості логічних операцій для спрощення висловлювань,</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Будує таблиці істинності за формулами.</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критично оцінює висловлювання, знаходить в них помилки</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Загальна характеристика висловлювань.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Прості висловлювання і їх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Складні висловлювання.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Логічні операції над висловлюваннями та їх властивості.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rsidTr="005E7E29">
        <w:trPr>
          <w:trHeight w:val="264"/>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Закони логіки</w:t>
            </w:r>
          </w:p>
        </w:tc>
      </w:tr>
      <w:tr w:rsidR="00711754" w:rsidRPr="00711754" w:rsidTr="005E7E29">
        <w:trPr>
          <w:trHeight w:val="3634"/>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Формулює закони логіки, наводить приклади їх прояву та значення,</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Розуміє можливі помилки в використанні законів логіки</w:t>
            </w:r>
          </w:p>
          <w:p w:rsidR="00401B00" w:rsidRPr="00711754" w:rsidRDefault="005E7E29">
            <w:pPr>
              <w:ind w:left="60" w:right="60" w:firstLine="420"/>
              <w:jc w:val="both"/>
              <w:rPr>
                <w:rFonts w:ascii="Tinos" w:hAnsi="Tinos" w:cs="Tinos"/>
                <w:i/>
                <w:iCs/>
                <w:color w:val="auto"/>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Застосовує закони для пояснення правильності висловлених думок</w:t>
            </w:r>
          </w:p>
          <w:p w:rsidR="00401B00" w:rsidRPr="00711754" w:rsidRDefault="005E7E29">
            <w:pPr>
              <w:ind w:left="60" w:right="60" w:firstLine="420"/>
              <w:jc w:val="both"/>
              <w:rPr>
                <w:rFonts w:ascii="Tinos" w:hAnsi="Tinos" w:cs="Tinos"/>
                <w:i/>
                <w:iCs/>
                <w:color w:val="auto"/>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Усвідомлює значення законів логіки в пізнанні</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Загальна характеристика законів логіки.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Закони тотожності, протиріччя, виключеного третього, достатньої підстави.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Значення законів логіки в пізнанні. Помилки у використанні законів логіки.</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Умовиводи</w:t>
            </w:r>
          </w:p>
        </w:tc>
      </w:tr>
      <w:tr w:rsidR="00711754" w:rsidRPr="00711754">
        <w:trPr>
          <w:trHeight w:val="476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lastRenderedPageBreak/>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Знає види умовиводів.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Пояснює правила побудови дедуктивних умовиводів,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Відрізняє види індукції і методи встановлення причинно-наслідкових </w:t>
            </w:r>
            <w:proofErr w:type="spellStart"/>
            <w:r w:rsidRPr="00711754">
              <w:rPr>
                <w:rFonts w:ascii="Times New Roman" w:eastAsia="Tinos" w:hAnsi="Times New Roman" w:cs="Tinos"/>
                <w:color w:val="auto"/>
                <w:sz w:val="28"/>
                <w:szCs w:val="28"/>
              </w:rPr>
              <w:t>зв'язків</w:t>
            </w:r>
            <w:proofErr w:type="spellEnd"/>
            <w:r w:rsidRPr="00711754">
              <w:rPr>
                <w:rFonts w:ascii="Times New Roman" w:eastAsia="Tinos" w:hAnsi="Times New Roman" w:cs="Tinos"/>
                <w:color w:val="auto"/>
                <w:sz w:val="28"/>
                <w:szCs w:val="28"/>
              </w:rPr>
              <w:t>, встановлення аналогій.</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color w:val="auto"/>
                <w:sz w:val="28"/>
                <w:szCs w:val="28"/>
              </w:rPr>
              <w:t xml:space="preserve"> </w:t>
            </w: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Вміє робити висновку з дедуктивних, індуктивних і за аналогією умовиводів.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Встановлює причинно-наслідкові зв'язки.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Знаходить помилки в умовиводах та пояснює їх причину</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Умовивід і його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Дедуктивні умовиводи.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Правила висновків.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Силогізми і його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Індукція і її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Причинно-наслідкові зв'язки і методи їх встановлення.</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Аналогія і гіпотеза</w:t>
            </w:r>
          </w:p>
        </w:tc>
      </w:tr>
      <w:tr w:rsidR="00711754" w:rsidRPr="00711754">
        <w:trPr>
          <w:trHeight w:val="286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аналогії і гіпотези, розрізняє їх види</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Розуміє правила побудови гіпотез</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Робить умовиводи за аналогією, висуває гіпотези</w:t>
            </w:r>
          </w:p>
          <w:p w:rsidR="00401B00" w:rsidRPr="00711754" w:rsidRDefault="005E7E29">
            <w:pPr>
              <w:ind w:left="60" w:right="60" w:firstLine="420"/>
              <w:jc w:val="both"/>
              <w:rPr>
                <w:rFonts w:ascii="Tinos" w:hAnsi="Tinos" w:cs="Tinos"/>
                <w:i/>
                <w:iCs/>
                <w:color w:val="auto"/>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b/>
                <w:color w:val="auto"/>
                <w:sz w:val="28"/>
                <w:szCs w:val="28"/>
              </w:rPr>
              <w:t>Р</w:t>
            </w:r>
            <w:r w:rsidRPr="00711754">
              <w:rPr>
                <w:rFonts w:ascii="Times New Roman" w:eastAsia="Tinos" w:hAnsi="Times New Roman" w:cs="Tinos"/>
                <w:color w:val="auto"/>
                <w:sz w:val="28"/>
                <w:szCs w:val="28"/>
              </w:rPr>
              <w:t>озуміє роль гіпотез та аналогій у дослідницькій роботі та житті</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Аналогія і її види.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Гіпотеза і її види. Побудова гіпотез.</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Логічні основи теорії аргументації</w:t>
            </w:r>
          </w:p>
        </w:tc>
      </w:tr>
      <w:tr w:rsidR="00711754" w:rsidRPr="00711754" w:rsidTr="005E7E29">
        <w:trPr>
          <w:trHeight w:val="1161"/>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структуру доказів, види аргументів і спростувань.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Наводить приклади </w:t>
            </w:r>
            <w:proofErr w:type="spellStart"/>
            <w:r w:rsidRPr="00711754">
              <w:rPr>
                <w:rFonts w:ascii="Times New Roman" w:eastAsia="Tinos" w:hAnsi="Times New Roman" w:cs="Tinos"/>
                <w:color w:val="auto"/>
                <w:sz w:val="28"/>
                <w:szCs w:val="28"/>
              </w:rPr>
              <w:t>софізмів</w:t>
            </w:r>
            <w:proofErr w:type="spellEnd"/>
            <w:r w:rsidRPr="00711754">
              <w:rPr>
                <w:rFonts w:ascii="Times New Roman" w:eastAsia="Tinos" w:hAnsi="Times New Roman" w:cs="Tinos"/>
                <w:color w:val="auto"/>
                <w:sz w:val="28"/>
                <w:szCs w:val="28"/>
              </w:rPr>
              <w:t xml:space="preserve"> і парадоксів.</w:t>
            </w:r>
          </w:p>
          <w:p w:rsidR="00401B00" w:rsidRPr="00711754" w:rsidRDefault="005E7E29">
            <w:pPr>
              <w:ind w:left="60" w:right="60" w:firstLine="420"/>
              <w:jc w:val="both"/>
              <w:rPr>
                <w:rFonts w:ascii="Tinos" w:hAnsi="Tinos" w:cs="Tinos"/>
                <w:i/>
                <w:iCs/>
                <w:color w:val="auto"/>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Використовує форми прямого і непрямого доведення і спростування, веде дискусію, вирішує </w:t>
            </w:r>
            <w:proofErr w:type="spellStart"/>
            <w:r w:rsidRPr="00711754">
              <w:rPr>
                <w:rFonts w:ascii="Times New Roman" w:eastAsia="Tinos" w:hAnsi="Times New Roman" w:cs="Tinos"/>
                <w:color w:val="auto"/>
                <w:sz w:val="28"/>
                <w:szCs w:val="28"/>
              </w:rPr>
              <w:t>софізми</w:t>
            </w:r>
            <w:proofErr w:type="spellEnd"/>
            <w:r w:rsidRPr="00711754">
              <w:rPr>
                <w:rFonts w:ascii="Times New Roman" w:eastAsia="Tinos" w:hAnsi="Times New Roman" w:cs="Tinos"/>
                <w:color w:val="auto"/>
                <w:sz w:val="28"/>
                <w:szCs w:val="28"/>
              </w:rPr>
              <w:t xml:space="preserve"> і пояснює парадокси</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color w:val="auto"/>
                <w:sz w:val="28"/>
                <w:szCs w:val="28"/>
              </w:rPr>
              <w:t>Усвідомлює роль аргументації і докази в науці</w:t>
            </w:r>
            <w:r w:rsidRPr="00711754">
              <w:rPr>
                <w:rFonts w:ascii="Times New Roman" w:eastAsia="Tinos" w:hAnsi="Times New Roman" w:cs="Tinos"/>
                <w:b/>
                <w:color w:val="auto"/>
                <w:sz w:val="28"/>
                <w:szCs w:val="28"/>
              </w:rPr>
              <w:t xml:space="preserve"> </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Аргументовано, </w:t>
            </w:r>
            <w:proofErr w:type="spellStart"/>
            <w:r w:rsidRPr="00711754">
              <w:rPr>
                <w:rFonts w:ascii="Times New Roman" w:eastAsia="Tinos" w:hAnsi="Times New Roman" w:cs="Tinos"/>
                <w:color w:val="auto"/>
                <w:sz w:val="28"/>
                <w:szCs w:val="28"/>
              </w:rPr>
              <w:t>логічно</w:t>
            </w:r>
            <w:proofErr w:type="spellEnd"/>
            <w:r w:rsidRPr="00711754">
              <w:rPr>
                <w:rFonts w:ascii="Times New Roman" w:eastAsia="Tinos" w:hAnsi="Times New Roman" w:cs="Tinos"/>
                <w:color w:val="auto"/>
                <w:sz w:val="28"/>
                <w:szCs w:val="28"/>
              </w:rPr>
              <w:t xml:space="preserve"> правильно і змістовно будує усні і письмові висловлювання.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Свідомо використовує навички публічного мовлення, ведення дискусії і полеміки</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lastRenderedPageBreak/>
              <w:t>Поняття доказу і його структури. Види аргументів. Пряме і непряме підтвердження.</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Поняття спростування та його види. Правила доказового міркування. Логічні помилки в доказах.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Поняття софізму і логічних парадоксів. Мистецтво ведення дискусії.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Логічний практикум</w:t>
            </w:r>
          </w:p>
        </w:tc>
      </w:tr>
      <w:tr w:rsidR="00711754" w:rsidRPr="00711754">
        <w:trPr>
          <w:trHeight w:val="350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суть досліджуваних методів вирішення логічних задач.</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Вирішує логічні завданнями методом таблиць, графів, рівнянь, вибирає найбільш ефективний з методів.</w:t>
            </w:r>
          </w:p>
          <w:p w:rsidR="00401B00" w:rsidRPr="00711754" w:rsidRDefault="005E7E29">
            <w:pPr>
              <w:ind w:left="60" w:right="60" w:firstLine="420"/>
              <w:jc w:val="both"/>
              <w:rPr>
                <w:rFonts w:ascii="Tinos" w:hAnsi="Tinos" w:cs="Tinos"/>
                <w:i/>
                <w:iCs/>
                <w:color w:val="auto"/>
              </w:rPr>
            </w:pPr>
            <w:r w:rsidRPr="00711754">
              <w:rPr>
                <w:rFonts w:ascii="Times New Roman" w:eastAsia="Tinos" w:hAnsi="Times New Roman" w:cs="Tinos"/>
                <w:b/>
                <w:i/>
                <w:iCs/>
                <w:color w:val="auto"/>
                <w:sz w:val="28"/>
                <w:szCs w:val="28"/>
              </w:rPr>
              <w:t xml:space="preserve">Ціннісна складова </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 xml:space="preserve">Демонструє системність та впорядкованість мислення при вирішенні логічних задач </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Способи вирішення логічних задач: метод графів, метод рівнянь, метод таблиць.</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Розв’язування логічних задач.</w:t>
            </w:r>
          </w:p>
        </w:tc>
      </w:tr>
      <w:tr w:rsidR="00711754" w:rsidRPr="00711754">
        <w:trPr>
          <w:trHeight w:val="520"/>
        </w:trPr>
        <w:tc>
          <w:tcPr>
            <w:tcW w:w="10137" w:type="dxa"/>
            <w:gridSpan w:val="2"/>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center"/>
              <w:rPr>
                <w:rFonts w:ascii="Tinos" w:eastAsia="Arimo" w:hAnsi="Tinos" w:cs="Tinos"/>
                <w:b/>
                <w:color w:val="auto"/>
                <w:sz w:val="28"/>
                <w:szCs w:val="28"/>
              </w:rPr>
            </w:pPr>
            <w:r w:rsidRPr="00711754">
              <w:rPr>
                <w:rFonts w:ascii="Times New Roman" w:eastAsia="Arimo" w:hAnsi="Times New Roman" w:cs="Tinos"/>
                <w:b/>
                <w:color w:val="auto"/>
                <w:sz w:val="28"/>
                <w:szCs w:val="28"/>
              </w:rPr>
              <w:t>Основні напрямки сучасної логіки</w:t>
            </w:r>
          </w:p>
        </w:tc>
      </w:tr>
      <w:tr w:rsidR="00711754" w:rsidRPr="00711754">
        <w:trPr>
          <w:trHeight w:val="2900"/>
        </w:trPr>
        <w:tc>
          <w:tcPr>
            <w:tcW w:w="5009" w:type="dxa"/>
            <w:tcBorders>
              <w:top w:val="single" w:sz="6" w:space="0" w:color="000001"/>
              <w:left w:val="single" w:sz="8" w:space="0" w:color="000001"/>
              <w:bottom w:val="single" w:sz="8" w:space="0" w:color="000001"/>
              <w:right w:val="single" w:sz="8" w:space="0" w:color="000001"/>
            </w:tcBorders>
            <w:shd w:val="clear" w:color="auto" w:fill="auto"/>
            <w:tcMar>
              <w:left w:w="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color w:val="auto"/>
                <w:sz w:val="28"/>
                <w:szCs w:val="28"/>
              </w:rPr>
              <w:t>Знаннєва</w:t>
            </w:r>
            <w:proofErr w:type="spellEnd"/>
            <w:r w:rsidRPr="00711754">
              <w:rPr>
                <w:rFonts w:ascii="Times New Roman" w:eastAsia="Tinos" w:hAnsi="Times New Roman" w:cs="Tinos"/>
                <w:b/>
                <w:color w:val="auto"/>
                <w:sz w:val="28"/>
                <w:szCs w:val="28"/>
              </w:rPr>
              <w:t xml:space="preserve"> складова</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Описує історичний розвиток логіки від найдавніших часів до сьогоднішніх днів</w:t>
            </w:r>
          </w:p>
          <w:p w:rsidR="00401B00" w:rsidRPr="00711754" w:rsidRDefault="005E7E29">
            <w:pPr>
              <w:ind w:left="60" w:right="60" w:firstLine="420"/>
              <w:jc w:val="both"/>
              <w:rPr>
                <w:rFonts w:ascii="Tinos" w:hAnsi="Tinos" w:cs="Tinos"/>
                <w:color w:val="auto"/>
              </w:rPr>
            </w:pPr>
            <w:r w:rsidRPr="00711754">
              <w:rPr>
                <w:rFonts w:ascii="Times New Roman" w:eastAsia="Tinos" w:hAnsi="Times New Roman" w:cs="Tinos"/>
                <w:color w:val="auto"/>
                <w:sz w:val="28"/>
                <w:szCs w:val="28"/>
              </w:rPr>
              <w:t>Має загальне уявлення про різновиди сучасної логіки</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розуміє взаємозв'язок логіки як науки і практики, тенденції її розвитку</w:t>
            </w:r>
          </w:p>
        </w:tc>
        <w:tc>
          <w:tcPr>
            <w:tcW w:w="5128" w:type="dxa"/>
            <w:tcBorders>
              <w:top w:val="single" w:sz="6" w:space="0" w:color="000001"/>
              <w:left w:val="single" w:sz="6" w:space="0" w:color="000001"/>
              <w:bottom w:val="single" w:sz="8" w:space="0" w:color="000001"/>
              <w:right w:val="single" w:sz="8" w:space="0" w:color="000001"/>
            </w:tcBorders>
            <w:shd w:val="clear" w:color="auto" w:fill="auto"/>
            <w:tcMar>
              <w:left w:w="76" w:type="dxa"/>
            </w:tcMar>
          </w:tcPr>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Історія розвитку логіки.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Індукційні логіки. Конструктивні логіки. Модальні, позитивні, багатозначні логіки.</w:t>
            </w:r>
          </w:p>
        </w:tc>
      </w:tr>
    </w:tbl>
    <w:p w:rsidR="00AD1C49" w:rsidRPr="00711754" w:rsidRDefault="00AD1C49">
      <w:pPr>
        <w:ind w:left="60" w:right="60" w:firstLine="420"/>
        <w:jc w:val="center"/>
        <w:rPr>
          <w:rFonts w:ascii="Times New Roman" w:hAnsi="Times New Roman" w:cs="Tinos"/>
          <w:color w:val="auto"/>
        </w:rPr>
      </w:pPr>
      <w:bookmarkStart w:id="22" w:name="_flb8tz67wdr5"/>
      <w:bookmarkEnd w:id="22"/>
    </w:p>
    <w:p w:rsidR="00401B00" w:rsidRPr="00711754" w:rsidRDefault="005E7E29">
      <w:pPr>
        <w:pStyle w:val="2"/>
        <w:spacing w:before="0" w:after="0" w:line="240" w:lineRule="auto"/>
        <w:rPr>
          <w:color w:val="auto"/>
          <w:sz w:val="32"/>
          <w:szCs w:val="32"/>
          <w:highlight w:val="none"/>
        </w:rPr>
      </w:pPr>
      <w:bookmarkStart w:id="23" w:name="_13o9ppmzvlog"/>
      <w:bookmarkEnd w:id="23"/>
      <w:r w:rsidRPr="00711754">
        <w:rPr>
          <w:rFonts w:ascii="Times New Roman" w:hAnsi="Times New Roman"/>
          <w:color w:val="auto"/>
          <w:sz w:val="32"/>
          <w:szCs w:val="32"/>
          <w:highlight w:val="none"/>
        </w:rPr>
        <w:t>Комп’ютерні технології опрацювання звукової інформації</w:t>
      </w:r>
    </w:p>
    <w:p w:rsidR="00401B00" w:rsidRPr="00711754" w:rsidRDefault="005E7E29">
      <w:pPr>
        <w:jc w:val="center"/>
        <w:rPr>
          <w:rFonts w:ascii="Tinos" w:hAnsi="Tinos" w:cs="Tinos"/>
          <w:color w:val="auto"/>
          <w:sz w:val="28"/>
          <w:szCs w:val="28"/>
        </w:rPr>
      </w:pPr>
      <w:r w:rsidRPr="00711754">
        <w:rPr>
          <w:rFonts w:ascii="Times New Roman" w:hAnsi="Times New Roman" w:cs="Tinos"/>
          <w:color w:val="auto"/>
          <w:sz w:val="28"/>
          <w:szCs w:val="28"/>
        </w:rPr>
        <w:t xml:space="preserve"> 35 годин</w:t>
      </w:r>
    </w:p>
    <w:tbl>
      <w:tblPr>
        <w:tblW w:w="9639" w:type="dxa"/>
        <w:tblInd w:w="50"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4821"/>
        <w:gridCol w:w="4818"/>
      </w:tblGrid>
      <w:tr w:rsidR="00711754" w:rsidRPr="00711754">
        <w:tc>
          <w:tcPr>
            <w:tcW w:w="4820" w:type="dxa"/>
            <w:tcBorders>
              <w:top w:val="single" w:sz="2" w:space="0" w:color="000001"/>
              <w:left w:val="single" w:sz="2" w:space="0" w:color="000001"/>
              <w:bottom w:val="single" w:sz="2" w:space="0" w:color="000001"/>
            </w:tcBorders>
            <w:shd w:val="clear" w:color="auto" w:fill="auto"/>
            <w:tcMar>
              <w:left w:w="48"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60"/>
              <w:jc w:val="center"/>
              <w:rPr>
                <w:rFonts w:ascii="Tinos" w:hAnsi="Tinos" w:cs="Tinos"/>
                <w:color w:val="auto"/>
                <w:sz w:val="28"/>
                <w:szCs w:val="28"/>
              </w:rPr>
            </w:pPr>
            <w:r w:rsidRPr="00711754">
              <w:rPr>
                <w:rFonts w:ascii="Times New Roman" w:hAnsi="Times New Roman" w:cs="Tinos"/>
                <w:b/>
                <w:color w:val="auto"/>
                <w:sz w:val="28"/>
                <w:szCs w:val="28"/>
              </w:rPr>
              <w:t>Звукова інформація в комп’ютерних системах</w:t>
            </w:r>
          </w:p>
        </w:tc>
      </w:tr>
      <w:tr w:rsidR="00711754" w:rsidRPr="00711754">
        <w:tc>
          <w:tcPr>
            <w:tcW w:w="4820" w:type="dxa"/>
            <w:tcBorders>
              <w:top w:val="single" w:sz="2" w:space="0" w:color="000001"/>
              <w:left w:val="single" w:sz="2" w:space="0" w:color="000001"/>
              <w:bottom w:val="single" w:sz="2" w:space="0" w:color="000001"/>
            </w:tcBorders>
            <w:shd w:val="clear" w:color="auto" w:fill="auto"/>
            <w:tcMar>
              <w:left w:w="48" w:type="dxa"/>
            </w:tcMar>
          </w:tcPr>
          <w:p w:rsidR="00401B00" w:rsidRPr="00711754" w:rsidRDefault="005E7E29">
            <w:pPr>
              <w:ind w:left="120" w:firstLine="420"/>
              <w:jc w:val="both"/>
              <w:rPr>
                <w:rFonts w:ascii="Tinos" w:hAnsi="Tinos" w:cs="Tinos"/>
                <w:b/>
                <w:bCs/>
                <w:color w:val="auto"/>
                <w:sz w:val="28"/>
                <w:szCs w:val="28"/>
              </w:rPr>
            </w:pPr>
            <w:proofErr w:type="spellStart"/>
            <w:r w:rsidRPr="00711754">
              <w:rPr>
                <w:rFonts w:ascii="Times New Roman" w:hAnsi="Times New Roman" w:cs="Tinos"/>
                <w:b/>
                <w:bCs/>
                <w:i/>
                <w:color w:val="auto"/>
                <w:sz w:val="28"/>
                <w:szCs w:val="28"/>
              </w:rPr>
              <w:t>Знаннєва</w:t>
            </w:r>
            <w:proofErr w:type="spellEnd"/>
            <w:r w:rsidRPr="00711754">
              <w:rPr>
                <w:rFonts w:ascii="Times New Roman" w:hAnsi="Times New Roman" w:cs="Tinos"/>
                <w:b/>
                <w:bCs/>
                <w:i/>
                <w:color w:val="auto"/>
                <w:sz w:val="28"/>
                <w:szCs w:val="28"/>
              </w:rPr>
              <w:t xml:space="preserve"> складова</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Знає фізичні характеристики звуку.</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Пояснює основні параметри комп’ютерних звукових пристроїв.</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Розуміє поняття форматів файлів звукової інформації.</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Описує особливості стандартів MIDI-технологій.</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Розрізняє способи збереження звуку в цифровому форматі.</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b/>
                <w:bCs/>
                <w:i/>
                <w:color w:val="auto"/>
                <w:sz w:val="28"/>
                <w:szCs w:val="28"/>
              </w:rPr>
              <w:t>Діяльнісна складов</w:t>
            </w:r>
            <w:r w:rsidRPr="00711754">
              <w:rPr>
                <w:rFonts w:ascii="Times New Roman" w:hAnsi="Times New Roman" w:cs="Tinos"/>
                <w:b/>
                <w:bCs/>
                <w:color w:val="auto"/>
                <w:sz w:val="28"/>
                <w:szCs w:val="28"/>
              </w:rPr>
              <w:t>а</w:t>
            </w:r>
          </w:p>
          <w:p w:rsidR="00401B00" w:rsidRPr="00711754" w:rsidRDefault="005E7E29">
            <w:pPr>
              <w:ind w:left="140" w:firstLine="280"/>
              <w:rPr>
                <w:rFonts w:ascii="Tinos" w:hAnsi="Tinos" w:cs="Tinos"/>
                <w:color w:val="auto"/>
                <w:sz w:val="28"/>
                <w:szCs w:val="28"/>
              </w:rPr>
            </w:pPr>
            <w:r w:rsidRPr="00711754">
              <w:rPr>
                <w:rFonts w:ascii="Times New Roman" w:hAnsi="Times New Roman" w:cs="Tinos"/>
                <w:color w:val="auto"/>
                <w:sz w:val="28"/>
                <w:szCs w:val="28"/>
              </w:rPr>
              <w:lastRenderedPageBreak/>
              <w:t>Знаходить звукову інформацію певного формату.</w:t>
            </w:r>
          </w:p>
          <w:p w:rsidR="00401B00" w:rsidRPr="00711754" w:rsidRDefault="005E7E29">
            <w:pPr>
              <w:ind w:left="140" w:firstLine="280"/>
              <w:rPr>
                <w:rFonts w:ascii="Tinos" w:hAnsi="Tinos" w:cs="Tinos"/>
                <w:color w:val="auto"/>
                <w:sz w:val="28"/>
                <w:szCs w:val="28"/>
              </w:rPr>
            </w:pPr>
            <w:r w:rsidRPr="00711754">
              <w:rPr>
                <w:rFonts w:ascii="Times New Roman" w:hAnsi="Times New Roman" w:cs="Tinos"/>
                <w:color w:val="auto"/>
                <w:sz w:val="28"/>
                <w:szCs w:val="28"/>
              </w:rPr>
              <w:t>Визначає якісні характеристики звуку.</w:t>
            </w:r>
          </w:p>
          <w:p w:rsidR="00401B00" w:rsidRPr="00711754" w:rsidRDefault="005E7E29">
            <w:pPr>
              <w:ind w:left="140" w:firstLine="280"/>
              <w:rPr>
                <w:rFonts w:ascii="Tinos" w:hAnsi="Tinos" w:cs="Tinos"/>
                <w:color w:val="auto"/>
                <w:sz w:val="28"/>
                <w:szCs w:val="28"/>
              </w:rPr>
            </w:pPr>
            <w:r w:rsidRPr="00711754">
              <w:rPr>
                <w:rFonts w:ascii="Times New Roman" w:hAnsi="Times New Roman" w:cs="Tinos"/>
                <w:color w:val="auto"/>
                <w:sz w:val="28"/>
                <w:szCs w:val="28"/>
              </w:rPr>
              <w:t>Здійснює елементарні операції редагування звуку.</w:t>
            </w:r>
          </w:p>
          <w:p w:rsidR="00401B00" w:rsidRPr="00711754" w:rsidRDefault="005E7E29">
            <w:pPr>
              <w:ind w:left="120" w:firstLine="420"/>
              <w:rPr>
                <w:rFonts w:ascii="Tinos" w:hAnsi="Tinos" w:cs="Tinos"/>
                <w:color w:val="auto"/>
                <w:sz w:val="28"/>
                <w:szCs w:val="28"/>
              </w:rPr>
            </w:pPr>
            <w:r w:rsidRPr="00711754">
              <w:rPr>
                <w:rFonts w:ascii="Times New Roman" w:hAnsi="Times New Roman" w:cs="Tinos"/>
                <w:color w:val="auto"/>
                <w:sz w:val="28"/>
                <w:szCs w:val="28"/>
              </w:rPr>
              <w:t>Розрізняє основні технології створення, обробки, збереження звуку.</w:t>
            </w:r>
          </w:p>
          <w:p w:rsidR="00401B00" w:rsidRPr="00711754" w:rsidRDefault="005E7E29">
            <w:pPr>
              <w:ind w:left="120" w:firstLine="420"/>
              <w:rPr>
                <w:rFonts w:ascii="Tinos" w:hAnsi="Tinos" w:cs="Tinos"/>
                <w:color w:val="auto"/>
                <w:sz w:val="28"/>
                <w:szCs w:val="28"/>
              </w:rPr>
            </w:pPr>
            <w:r w:rsidRPr="00711754">
              <w:rPr>
                <w:rFonts w:ascii="Times New Roman" w:hAnsi="Times New Roman" w:cs="Tinos"/>
                <w:color w:val="auto"/>
                <w:sz w:val="28"/>
                <w:szCs w:val="28"/>
              </w:rPr>
              <w:t>Визначає способи опрацювання звукової інформації.</w:t>
            </w:r>
          </w:p>
          <w:p w:rsidR="00401B00" w:rsidRPr="00711754" w:rsidRDefault="005E7E29">
            <w:pPr>
              <w:ind w:left="120" w:firstLine="420"/>
              <w:rPr>
                <w:rFonts w:ascii="Tinos" w:hAnsi="Tinos" w:cs="Tinos"/>
                <w:color w:val="auto"/>
                <w:sz w:val="28"/>
                <w:szCs w:val="28"/>
              </w:rPr>
            </w:pPr>
            <w:r w:rsidRPr="00711754">
              <w:rPr>
                <w:rFonts w:ascii="Times New Roman" w:hAnsi="Times New Roman" w:cs="Tinos"/>
                <w:color w:val="auto"/>
                <w:sz w:val="28"/>
                <w:szCs w:val="28"/>
              </w:rPr>
              <w:t>Враховує особливості форматів файлів звукової інформації.</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b/>
                <w:bCs/>
                <w:i/>
                <w:color w:val="auto"/>
                <w:sz w:val="28"/>
                <w:szCs w:val="28"/>
              </w:rPr>
              <w:t>Ціннісна складова</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Розуміє практичне застосування звукових композицій, створених власноруч.</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Усвідомлює можливості отриманих навичок роботи з цифровим звуком для реалізації творчих задумів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180"/>
              <w:jc w:val="both"/>
              <w:rPr>
                <w:rFonts w:ascii="Tinos" w:hAnsi="Tinos" w:cs="Tinos"/>
                <w:color w:val="auto"/>
                <w:sz w:val="28"/>
                <w:szCs w:val="28"/>
              </w:rPr>
            </w:pPr>
            <w:r w:rsidRPr="00711754">
              <w:rPr>
                <w:rFonts w:ascii="Times New Roman" w:hAnsi="Times New Roman" w:cs="Tinos"/>
                <w:color w:val="auto"/>
                <w:sz w:val="28"/>
                <w:szCs w:val="28"/>
              </w:rPr>
              <w:lastRenderedPageBreak/>
              <w:t>Загальні відомості про природу звуку.</w:t>
            </w:r>
          </w:p>
          <w:p w:rsidR="00401B00" w:rsidRPr="00711754" w:rsidRDefault="005E7E29">
            <w:pPr>
              <w:ind w:firstLine="180"/>
              <w:jc w:val="both"/>
              <w:rPr>
                <w:rFonts w:ascii="Tinos" w:hAnsi="Tinos" w:cs="Tinos"/>
                <w:color w:val="auto"/>
                <w:sz w:val="28"/>
                <w:szCs w:val="28"/>
              </w:rPr>
            </w:pPr>
            <w:r w:rsidRPr="00711754">
              <w:rPr>
                <w:rFonts w:ascii="Times New Roman" w:hAnsi="Times New Roman" w:cs="Tinos"/>
                <w:color w:val="auto"/>
                <w:sz w:val="28"/>
                <w:szCs w:val="28"/>
              </w:rPr>
              <w:t>Звукова інформація в комп’ютерних системах.</w:t>
            </w:r>
          </w:p>
          <w:p w:rsidR="00401B00" w:rsidRPr="00711754" w:rsidRDefault="005E7E29">
            <w:pPr>
              <w:ind w:firstLine="180"/>
              <w:jc w:val="both"/>
              <w:rPr>
                <w:rFonts w:ascii="Tinos" w:hAnsi="Tinos" w:cs="Tinos"/>
                <w:color w:val="auto"/>
                <w:sz w:val="28"/>
                <w:szCs w:val="28"/>
              </w:rPr>
            </w:pPr>
            <w:r w:rsidRPr="00711754">
              <w:rPr>
                <w:rFonts w:ascii="Times New Roman" w:hAnsi="Times New Roman" w:cs="Tinos"/>
                <w:color w:val="auto"/>
                <w:sz w:val="28"/>
                <w:szCs w:val="28"/>
              </w:rPr>
              <w:t>Основні параметри комп'ютерних звукових пристроїв.</w:t>
            </w:r>
          </w:p>
          <w:p w:rsidR="00401B00" w:rsidRPr="00711754" w:rsidRDefault="005E7E29">
            <w:pPr>
              <w:ind w:firstLine="180"/>
              <w:jc w:val="both"/>
              <w:rPr>
                <w:rFonts w:ascii="Tinos" w:hAnsi="Tinos" w:cs="Tinos"/>
                <w:color w:val="auto"/>
                <w:sz w:val="28"/>
                <w:szCs w:val="28"/>
              </w:rPr>
            </w:pPr>
            <w:r w:rsidRPr="00711754">
              <w:rPr>
                <w:rFonts w:ascii="Times New Roman" w:hAnsi="Times New Roman" w:cs="Tinos"/>
                <w:color w:val="auto"/>
                <w:sz w:val="28"/>
                <w:szCs w:val="28"/>
              </w:rPr>
              <w:t>Цифровий звукозапис і цифрове опрацювання звуку.</w:t>
            </w:r>
          </w:p>
          <w:p w:rsidR="00401B00" w:rsidRPr="00711754" w:rsidRDefault="005E7E29">
            <w:pPr>
              <w:ind w:firstLine="180"/>
              <w:jc w:val="both"/>
              <w:rPr>
                <w:rFonts w:ascii="Tinos" w:hAnsi="Tinos" w:cs="Tinos"/>
                <w:color w:val="auto"/>
                <w:sz w:val="28"/>
                <w:szCs w:val="28"/>
              </w:rPr>
            </w:pPr>
            <w:r w:rsidRPr="00711754">
              <w:rPr>
                <w:rFonts w:ascii="Times New Roman" w:hAnsi="Times New Roman" w:cs="Tinos"/>
                <w:color w:val="auto"/>
                <w:sz w:val="28"/>
                <w:szCs w:val="28"/>
              </w:rPr>
              <w:t>Основи MIDI технологій.</w:t>
            </w:r>
          </w:p>
          <w:p w:rsidR="00401B00" w:rsidRPr="00711754" w:rsidRDefault="005E7E29">
            <w:pPr>
              <w:ind w:firstLine="180"/>
              <w:jc w:val="both"/>
              <w:rPr>
                <w:rFonts w:ascii="Tinos" w:hAnsi="Tinos" w:cs="Tinos"/>
                <w:color w:val="auto"/>
                <w:sz w:val="28"/>
                <w:szCs w:val="28"/>
              </w:rPr>
            </w:pPr>
            <w:r w:rsidRPr="00711754">
              <w:rPr>
                <w:rFonts w:ascii="Times New Roman" w:hAnsi="Times New Roman" w:cs="Tinos"/>
                <w:color w:val="auto"/>
                <w:sz w:val="28"/>
                <w:szCs w:val="28"/>
              </w:rPr>
              <w:t>Стандарти MIDI.</w:t>
            </w:r>
          </w:p>
        </w:tc>
      </w:tr>
      <w:tr w:rsidR="00711754" w:rsidRPr="00711754">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60"/>
              <w:jc w:val="center"/>
              <w:rPr>
                <w:rFonts w:ascii="Tinos" w:hAnsi="Tinos" w:cs="Tinos"/>
                <w:b/>
                <w:bCs/>
                <w:color w:val="auto"/>
                <w:sz w:val="28"/>
                <w:szCs w:val="28"/>
              </w:rPr>
            </w:pPr>
            <w:r w:rsidRPr="00711754">
              <w:rPr>
                <w:rFonts w:ascii="Times New Roman" w:hAnsi="Times New Roman" w:cs="Tinos"/>
                <w:b/>
                <w:bCs/>
                <w:color w:val="auto"/>
                <w:sz w:val="28"/>
                <w:szCs w:val="28"/>
              </w:rPr>
              <w:t>Програмне забезпечення для роботи зі звуком</w:t>
            </w:r>
          </w:p>
        </w:tc>
      </w:tr>
      <w:tr w:rsidR="00711754" w:rsidRPr="00711754">
        <w:tc>
          <w:tcPr>
            <w:tcW w:w="4820" w:type="dxa"/>
            <w:tcBorders>
              <w:top w:val="single" w:sz="2" w:space="0" w:color="000001"/>
              <w:left w:val="single" w:sz="2" w:space="0" w:color="000001"/>
              <w:bottom w:val="single" w:sz="2" w:space="0" w:color="000001"/>
            </w:tcBorders>
            <w:shd w:val="clear" w:color="auto" w:fill="auto"/>
            <w:tcMar>
              <w:left w:w="48" w:type="dxa"/>
            </w:tcMar>
          </w:tcPr>
          <w:p w:rsidR="00401B00" w:rsidRPr="00711754" w:rsidRDefault="005E7E29">
            <w:pPr>
              <w:ind w:left="120" w:firstLine="420"/>
              <w:jc w:val="both"/>
              <w:rPr>
                <w:rFonts w:ascii="Tinos" w:hAnsi="Tinos" w:cs="Tinos"/>
                <w:b/>
                <w:bCs/>
                <w:color w:val="auto"/>
                <w:sz w:val="28"/>
                <w:szCs w:val="28"/>
              </w:rPr>
            </w:pPr>
            <w:proofErr w:type="spellStart"/>
            <w:r w:rsidRPr="00711754">
              <w:rPr>
                <w:rFonts w:ascii="Times New Roman" w:hAnsi="Times New Roman" w:cs="Tinos"/>
                <w:b/>
                <w:bCs/>
                <w:i/>
                <w:color w:val="auto"/>
                <w:sz w:val="28"/>
                <w:szCs w:val="28"/>
              </w:rPr>
              <w:t>Знаннєва</w:t>
            </w:r>
            <w:proofErr w:type="spellEnd"/>
            <w:r w:rsidRPr="00711754">
              <w:rPr>
                <w:rFonts w:ascii="Times New Roman" w:hAnsi="Times New Roman" w:cs="Tinos"/>
                <w:b/>
                <w:bCs/>
                <w:i/>
                <w:color w:val="auto"/>
                <w:sz w:val="28"/>
                <w:szCs w:val="28"/>
              </w:rPr>
              <w:t xml:space="preserve"> складова</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Знає програмний інтерфейс MIDI-редактора та редактора цифрового звуку.</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Описує інструменти введення та модифікації MIDI-повідомлень та їх призначення;</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Знає основні характеристики MIDI-повідомлень та способи їх автоматизації упорядкування.</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Розуміє способи публікації MIDI-файлів (окремих треків).</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Знає способи збереження та конвертації MIDI-файлу до форматів цифрового звуку.</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Описує основні способи опрацювання звукової інформації;</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Знає основні параметри звуку в цифровому форматі.</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 xml:space="preserve">Знає способи упорядкування </w:t>
            </w:r>
            <w:proofErr w:type="spellStart"/>
            <w:r w:rsidRPr="00711754">
              <w:rPr>
                <w:rFonts w:ascii="Times New Roman" w:hAnsi="Times New Roman" w:cs="Tinos"/>
                <w:color w:val="auto"/>
                <w:sz w:val="28"/>
                <w:szCs w:val="28"/>
              </w:rPr>
              <w:t>багатотрекових</w:t>
            </w:r>
            <w:proofErr w:type="spellEnd"/>
            <w:r w:rsidRPr="00711754">
              <w:rPr>
                <w:rFonts w:ascii="Times New Roman" w:hAnsi="Times New Roman" w:cs="Tinos"/>
                <w:color w:val="auto"/>
                <w:sz w:val="28"/>
                <w:szCs w:val="28"/>
              </w:rPr>
              <w:t xml:space="preserve"> звукових композицій;</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Розуміє призначення багатоканальних звукових систем.</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Знає призначення та способи процедури зведення фонограми.</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b/>
                <w:bCs/>
                <w:i/>
                <w:color w:val="auto"/>
                <w:sz w:val="28"/>
                <w:szCs w:val="28"/>
              </w:rPr>
              <w:lastRenderedPageBreak/>
              <w:t>Діяльнісна складова</w:t>
            </w:r>
          </w:p>
          <w:p w:rsidR="00401B00" w:rsidRPr="00711754" w:rsidRDefault="005E7E29">
            <w:pPr>
              <w:ind w:left="170" w:firstLine="283"/>
              <w:jc w:val="both"/>
              <w:rPr>
                <w:rFonts w:ascii="Tinos" w:hAnsi="Tinos" w:cs="Tinos"/>
                <w:color w:val="auto"/>
                <w:sz w:val="28"/>
                <w:szCs w:val="28"/>
              </w:rPr>
            </w:pPr>
            <w:r w:rsidRPr="00711754">
              <w:rPr>
                <w:rFonts w:ascii="Times New Roman" w:hAnsi="Times New Roman" w:cs="Tinos"/>
                <w:color w:val="auto"/>
                <w:sz w:val="28"/>
                <w:szCs w:val="28"/>
              </w:rPr>
              <w:t>Створює нескладні MIDI-композиції.</w:t>
            </w:r>
          </w:p>
          <w:p w:rsidR="00401B00" w:rsidRPr="00711754" w:rsidRDefault="005E7E29">
            <w:pPr>
              <w:ind w:left="170" w:firstLine="283"/>
              <w:jc w:val="both"/>
              <w:rPr>
                <w:rFonts w:ascii="Tinos" w:hAnsi="Tinos" w:cs="Tinos"/>
                <w:color w:val="auto"/>
                <w:sz w:val="28"/>
                <w:szCs w:val="28"/>
              </w:rPr>
            </w:pPr>
            <w:r w:rsidRPr="00711754">
              <w:rPr>
                <w:rFonts w:ascii="Times New Roman" w:hAnsi="Times New Roman" w:cs="Tinos"/>
                <w:color w:val="auto"/>
                <w:sz w:val="28"/>
                <w:szCs w:val="28"/>
              </w:rPr>
              <w:t>Налаштовує прослуховування MIDI-файлів.</w:t>
            </w:r>
          </w:p>
          <w:p w:rsidR="00401B00" w:rsidRPr="00711754" w:rsidRDefault="005E7E29">
            <w:pPr>
              <w:ind w:left="170" w:firstLine="283"/>
              <w:jc w:val="both"/>
              <w:rPr>
                <w:rFonts w:ascii="Tinos" w:hAnsi="Tinos" w:cs="Tinos"/>
                <w:color w:val="auto"/>
                <w:sz w:val="28"/>
                <w:szCs w:val="28"/>
              </w:rPr>
            </w:pPr>
            <w:r w:rsidRPr="00711754">
              <w:rPr>
                <w:rFonts w:ascii="Times New Roman" w:hAnsi="Times New Roman" w:cs="Tinos"/>
                <w:color w:val="auto"/>
                <w:sz w:val="28"/>
                <w:szCs w:val="28"/>
              </w:rPr>
              <w:t>Зберігає звукову інформацію у MIDI-форматі.</w:t>
            </w:r>
          </w:p>
          <w:p w:rsidR="00401B00" w:rsidRPr="00711754" w:rsidRDefault="005E7E29">
            <w:pPr>
              <w:ind w:left="170" w:firstLine="283"/>
              <w:jc w:val="both"/>
              <w:rPr>
                <w:rFonts w:ascii="Tinos" w:hAnsi="Tinos" w:cs="Tinos"/>
                <w:color w:val="auto"/>
                <w:sz w:val="28"/>
                <w:szCs w:val="28"/>
              </w:rPr>
            </w:pPr>
            <w:r w:rsidRPr="00711754">
              <w:rPr>
                <w:rFonts w:ascii="Times New Roman" w:hAnsi="Times New Roman" w:cs="Tinos"/>
                <w:color w:val="auto"/>
                <w:sz w:val="28"/>
                <w:szCs w:val="28"/>
              </w:rPr>
              <w:t>Публікує MIDI-композиції (окремі треки).</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Визначає параметри основних характеристик звуку</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Дотримується вимог інформаційної безпеки в роботі з цифровим звуком</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Враховує можливості програмного робочого середовища редакторів звуку.</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b/>
                <w:bCs/>
                <w:i/>
                <w:color w:val="auto"/>
                <w:sz w:val="28"/>
                <w:szCs w:val="28"/>
              </w:rPr>
              <w:t>Ціннісна</w:t>
            </w:r>
            <w:r w:rsidRPr="00711754">
              <w:rPr>
                <w:rFonts w:ascii="Times New Roman" w:hAnsi="Times New Roman" w:cs="Tinos"/>
                <w:b/>
                <w:bCs/>
                <w:color w:val="auto"/>
                <w:sz w:val="28"/>
                <w:szCs w:val="28"/>
              </w:rPr>
              <w:t xml:space="preserve"> </w:t>
            </w:r>
            <w:r w:rsidRPr="00711754">
              <w:rPr>
                <w:rFonts w:ascii="Times New Roman" w:hAnsi="Times New Roman" w:cs="Tinos"/>
                <w:b/>
                <w:bCs/>
                <w:i/>
                <w:color w:val="auto"/>
                <w:sz w:val="28"/>
                <w:szCs w:val="28"/>
              </w:rPr>
              <w:t>складова</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Усвідомлює можливості отриманих навичок створення звукових композицій для реалізації власного творчого потенціалу.</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Оцінює результати власних звукових проектів та твори інших авторів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lastRenderedPageBreak/>
              <w:t>Особливості інтерфейсу програм-редакторів MIDI файлів.</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Панелі інструментів та їх призначення.</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Техніка створення MIDI-файлу.</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Особливості інтерфейсу редакторів цифрового звуку.</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Способи та інструментарій обробки звуку в комп’ютерних системах.</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Алгоритми обробки цифрового звуку.</w:t>
            </w:r>
          </w:p>
        </w:tc>
      </w:tr>
      <w:tr w:rsidR="00711754" w:rsidRPr="00711754">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left="120" w:firstLine="420"/>
              <w:jc w:val="center"/>
              <w:rPr>
                <w:rFonts w:ascii="Tinos" w:hAnsi="Tinos" w:cs="Tinos"/>
                <w:b/>
                <w:bCs/>
                <w:color w:val="auto"/>
                <w:sz w:val="28"/>
                <w:szCs w:val="28"/>
              </w:rPr>
            </w:pPr>
            <w:r w:rsidRPr="00711754">
              <w:rPr>
                <w:rFonts w:ascii="Times New Roman" w:hAnsi="Times New Roman" w:cs="Tinos"/>
                <w:b/>
                <w:bCs/>
                <w:color w:val="auto"/>
                <w:sz w:val="28"/>
                <w:szCs w:val="28"/>
              </w:rPr>
              <w:t>Способи та засоби обробки звукової інформації</w:t>
            </w:r>
          </w:p>
        </w:tc>
      </w:tr>
      <w:tr w:rsidR="00711754" w:rsidRPr="00711754">
        <w:tc>
          <w:tcPr>
            <w:tcW w:w="4820" w:type="dxa"/>
            <w:tcBorders>
              <w:top w:val="single" w:sz="2" w:space="0" w:color="000001"/>
              <w:left w:val="single" w:sz="2" w:space="0" w:color="000001"/>
              <w:bottom w:val="single" w:sz="2" w:space="0" w:color="000001"/>
            </w:tcBorders>
            <w:shd w:val="clear" w:color="auto" w:fill="auto"/>
            <w:tcMar>
              <w:left w:w="48" w:type="dxa"/>
            </w:tcMar>
          </w:tcPr>
          <w:p w:rsidR="00401B00" w:rsidRPr="00711754" w:rsidRDefault="005E7E29">
            <w:pPr>
              <w:ind w:left="120" w:firstLine="420"/>
              <w:rPr>
                <w:rFonts w:ascii="Tinos" w:hAnsi="Tinos" w:cs="Tinos"/>
                <w:b/>
                <w:bCs/>
                <w:color w:val="auto"/>
                <w:sz w:val="28"/>
                <w:szCs w:val="28"/>
              </w:rPr>
            </w:pPr>
            <w:proofErr w:type="spellStart"/>
            <w:r w:rsidRPr="00711754">
              <w:rPr>
                <w:rFonts w:ascii="Times New Roman" w:hAnsi="Times New Roman" w:cs="Tinos"/>
                <w:b/>
                <w:bCs/>
                <w:i/>
                <w:color w:val="auto"/>
                <w:sz w:val="28"/>
                <w:szCs w:val="28"/>
              </w:rPr>
              <w:t>Знаннєва</w:t>
            </w:r>
            <w:proofErr w:type="spellEnd"/>
            <w:r w:rsidRPr="00711754">
              <w:rPr>
                <w:rFonts w:ascii="Times New Roman" w:hAnsi="Times New Roman" w:cs="Tinos"/>
                <w:b/>
                <w:bCs/>
                <w:i/>
                <w:color w:val="auto"/>
                <w:sz w:val="28"/>
                <w:szCs w:val="28"/>
              </w:rPr>
              <w:t xml:space="preserve"> складова</w:t>
            </w:r>
          </w:p>
          <w:p w:rsidR="00401B00" w:rsidRPr="00711754" w:rsidRDefault="005E7E29">
            <w:pPr>
              <w:ind w:left="227" w:firstLine="283"/>
              <w:contextualSpacing/>
              <w:jc w:val="both"/>
              <w:rPr>
                <w:rFonts w:ascii="Tinos" w:hAnsi="Tinos" w:cs="Tinos"/>
                <w:color w:val="auto"/>
                <w:sz w:val="28"/>
                <w:szCs w:val="28"/>
              </w:rPr>
            </w:pPr>
            <w:r w:rsidRPr="00711754">
              <w:rPr>
                <w:rFonts w:ascii="Times New Roman" w:hAnsi="Times New Roman" w:cs="Tinos"/>
                <w:color w:val="auto"/>
                <w:sz w:val="28"/>
                <w:szCs w:val="28"/>
              </w:rPr>
              <w:t>Знає функціональні можливості та принципи імпорту та експорту файлів.</w:t>
            </w:r>
          </w:p>
          <w:p w:rsidR="00401B00" w:rsidRPr="00711754" w:rsidRDefault="005E7E29">
            <w:pPr>
              <w:ind w:left="227" w:firstLine="283"/>
              <w:contextualSpacing/>
              <w:jc w:val="both"/>
              <w:rPr>
                <w:rFonts w:ascii="Tinos" w:hAnsi="Tinos" w:cs="Tinos"/>
                <w:color w:val="auto"/>
                <w:sz w:val="28"/>
                <w:szCs w:val="28"/>
              </w:rPr>
            </w:pPr>
            <w:r w:rsidRPr="00711754">
              <w:rPr>
                <w:rFonts w:ascii="Times New Roman" w:hAnsi="Times New Roman" w:cs="Tinos"/>
                <w:color w:val="auto"/>
                <w:sz w:val="28"/>
                <w:szCs w:val="28"/>
              </w:rPr>
              <w:t>Формулює алгоритми застосування інструментарію опрацювання звукової інформації.</w:t>
            </w:r>
          </w:p>
          <w:p w:rsidR="00401B00" w:rsidRPr="00711754" w:rsidRDefault="005E7E29">
            <w:pPr>
              <w:ind w:left="227" w:firstLine="283"/>
              <w:contextualSpacing/>
              <w:jc w:val="both"/>
              <w:rPr>
                <w:rFonts w:ascii="Tinos" w:hAnsi="Tinos" w:cs="Tinos"/>
                <w:color w:val="auto"/>
                <w:sz w:val="28"/>
                <w:szCs w:val="28"/>
              </w:rPr>
            </w:pPr>
            <w:r w:rsidRPr="00711754">
              <w:rPr>
                <w:rFonts w:ascii="Times New Roman" w:hAnsi="Times New Roman" w:cs="Tinos"/>
                <w:color w:val="auto"/>
                <w:sz w:val="28"/>
                <w:szCs w:val="28"/>
              </w:rPr>
              <w:t>Описує способи обробки цифрового звуку.</w:t>
            </w:r>
          </w:p>
          <w:p w:rsidR="00401B00" w:rsidRPr="00711754" w:rsidRDefault="005E7E29">
            <w:pPr>
              <w:ind w:left="227" w:firstLine="283"/>
              <w:contextualSpacing/>
              <w:jc w:val="both"/>
              <w:rPr>
                <w:rFonts w:ascii="Tinos" w:hAnsi="Tinos" w:cs="Tinos"/>
                <w:color w:val="auto"/>
                <w:sz w:val="28"/>
                <w:szCs w:val="28"/>
              </w:rPr>
            </w:pPr>
            <w:r w:rsidRPr="00711754">
              <w:rPr>
                <w:rFonts w:ascii="Times New Roman" w:hAnsi="Times New Roman" w:cs="Tinos"/>
                <w:color w:val="auto"/>
                <w:sz w:val="28"/>
                <w:szCs w:val="28"/>
              </w:rPr>
              <w:t>Розуміє різні способи візуалізації звуку в комп’ютерному середовищі;</w:t>
            </w:r>
          </w:p>
          <w:p w:rsidR="00401B00" w:rsidRPr="00711754" w:rsidRDefault="005E7E29">
            <w:pPr>
              <w:ind w:left="227" w:firstLine="283"/>
              <w:contextualSpacing/>
              <w:jc w:val="both"/>
              <w:rPr>
                <w:rFonts w:ascii="Tinos" w:hAnsi="Tinos" w:cs="Tinos"/>
                <w:color w:val="auto"/>
                <w:sz w:val="28"/>
                <w:szCs w:val="28"/>
              </w:rPr>
            </w:pPr>
            <w:r w:rsidRPr="00711754">
              <w:rPr>
                <w:rFonts w:ascii="Times New Roman" w:hAnsi="Times New Roman" w:cs="Tinos"/>
                <w:color w:val="auto"/>
                <w:sz w:val="28"/>
                <w:szCs w:val="28"/>
              </w:rPr>
              <w:t>Описує алгоритми редагування параметричних характеристик звукової інформації.</w:t>
            </w:r>
          </w:p>
          <w:p w:rsidR="00401B00" w:rsidRPr="00711754" w:rsidRDefault="005E7E29">
            <w:pPr>
              <w:ind w:left="227" w:firstLine="283"/>
              <w:contextualSpacing/>
              <w:jc w:val="both"/>
              <w:rPr>
                <w:rFonts w:ascii="Tinos" w:hAnsi="Tinos" w:cs="Tinos"/>
                <w:color w:val="auto"/>
                <w:sz w:val="28"/>
                <w:szCs w:val="28"/>
              </w:rPr>
            </w:pPr>
            <w:r w:rsidRPr="00711754">
              <w:rPr>
                <w:rFonts w:ascii="Times New Roman" w:hAnsi="Times New Roman" w:cs="Tinos"/>
                <w:color w:val="auto"/>
                <w:sz w:val="28"/>
                <w:szCs w:val="28"/>
              </w:rPr>
              <w:t>Розуміє можливості щодо керування атрибутами звукового файлу.</w:t>
            </w:r>
          </w:p>
          <w:p w:rsidR="00401B00" w:rsidRPr="00711754" w:rsidRDefault="005E7E29">
            <w:pPr>
              <w:ind w:left="120" w:firstLine="420"/>
              <w:rPr>
                <w:rFonts w:ascii="Tinos" w:hAnsi="Tinos" w:cs="Tinos"/>
                <w:color w:val="auto"/>
                <w:sz w:val="28"/>
                <w:szCs w:val="28"/>
              </w:rPr>
            </w:pPr>
            <w:r w:rsidRPr="00711754">
              <w:rPr>
                <w:rFonts w:ascii="Times New Roman" w:hAnsi="Times New Roman" w:cs="Tinos"/>
                <w:b/>
                <w:bCs/>
                <w:i/>
                <w:color w:val="auto"/>
                <w:sz w:val="28"/>
                <w:szCs w:val="28"/>
              </w:rPr>
              <w:t>Діяльнісна складов</w:t>
            </w:r>
            <w:r w:rsidRPr="00711754">
              <w:rPr>
                <w:rFonts w:ascii="Times New Roman" w:hAnsi="Times New Roman" w:cs="Tinos"/>
                <w:b/>
                <w:bCs/>
                <w:color w:val="auto"/>
                <w:sz w:val="28"/>
                <w:szCs w:val="28"/>
              </w:rPr>
              <w:t>а</w:t>
            </w:r>
          </w:p>
          <w:p w:rsidR="00401B00" w:rsidRPr="00711754" w:rsidRDefault="005E7E29">
            <w:pPr>
              <w:ind w:left="340" w:firstLine="283"/>
              <w:contextualSpacing/>
              <w:rPr>
                <w:rFonts w:ascii="Tinos" w:hAnsi="Tinos" w:cs="Tinos"/>
                <w:color w:val="auto"/>
                <w:sz w:val="28"/>
                <w:szCs w:val="28"/>
              </w:rPr>
            </w:pPr>
            <w:r w:rsidRPr="00711754">
              <w:rPr>
                <w:rFonts w:ascii="Times New Roman" w:hAnsi="Times New Roman" w:cs="Tinos"/>
                <w:color w:val="auto"/>
                <w:sz w:val="28"/>
                <w:szCs w:val="28"/>
              </w:rPr>
              <w:t>Використовує команди імпорту та експорту MIDI-файлів.</w:t>
            </w:r>
          </w:p>
          <w:p w:rsidR="00401B00" w:rsidRPr="00711754" w:rsidRDefault="005E7E29">
            <w:pPr>
              <w:ind w:left="340" w:firstLine="283"/>
              <w:contextualSpacing/>
              <w:jc w:val="both"/>
              <w:rPr>
                <w:rFonts w:ascii="Tinos" w:hAnsi="Tinos" w:cs="Tinos"/>
                <w:color w:val="auto"/>
                <w:sz w:val="28"/>
                <w:szCs w:val="28"/>
              </w:rPr>
            </w:pPr>
            <w:r w:rsidRPr="00711754">
              <w:rPr>
                <w:rFonts w:ascii="Times New Roman" w:hAnsi="Times New Roman" w:cs="Tinos"/>
                <w:color w:val="auto"/>
                <w:sz w:val="28"/>
                <w:szCs w:val="28"/>
              </w:rPr>
              <w:t xml:space="preserve">Виконує автоматичне </w:t>
            </w:r>
            <w:r w:rsidRPr="00711754">
              <w:rPr>
                <w:rFonts w:ascii="Times New Roman" w:hAnsi="Times New Roman" w:cs="Tinos"/>
                <w:color w:val="auto"/>
                <w:sz w:val="28"/>
                <w:szCs w:val="28"/>
              </w:rPr>
              <w:lastRenderedPageBreak/>
              <w:t>упорядкування електронної партитури за певними параметрами;</w:t>
            </w:r>
          </w:p>
          <w:p w:rsidR="00401B00" w:rsidRPr="00711754" w:rsidRDefault="005E7E29">
            <w:pPr>
              <w:ind w:left="340" w:firstLine="283"/>
              <w:contextualSpacing/>
              <w:jc w:val="both"/>
              <w:rPr>
                <w:rFonts w:ascii="Tinos" w:hAnsi="Tinos" w:cs="Tinos"/>
                <w:color w:val="auto"/>
                <w:sz w:val="28"/>
                <w:szCs w:val="28"/>
              </w:rPr>
            </w:pPr>
            <w:r w:rsidRPr="00711754">
              <w:rPr>
                <w:rFonts w:ascii="Times New Roman" w:hAnsi="Times New Roman" w:cs="Tinos"/>
                <w:color w:val="auto"/>
                <w:sz w:val="28"/>
                <w:szCs w:val="28"/>
              </w:rPr>
              <w:t>Отримує окремі нотні партії окремих музичних треків.</w:t>
            </w:r>
          </w:p>
          <w:p w:rsidR="00401B00" w:rsidRPr="00711754" w:rsidRDefault="005E7E29">
            <w:pPr>
              <w:ind w:left="340" w:firstLine="283"/>
              <w:contextualSpacing/>
              <w:jc w:val="both"/>
              <w:rPr>
                <w:rFonts w:ascii="Tinos" w:hAnsi="Tinos" w:cs="Tinos"/>
                <w:color w:val="auto"/>
                <w:sz w:val="28"/>
                <w:szCs w:val="28"/>
              </w:rPr>
            </w:pPr>
            <w:r w:rsidRPr="00711754">
              <w:rPr>
                <w:rFonts w:ascii="Times New Roman" w:hAnsi="Times New Roman" w:cs="Tinos"/>
                <w:color w:val="auto"/>
                <w:sz w:val="28"/>
                <w:szCs w:val="28"/>
              </w:rPr>
              <w:t>Додає і видаляє треки електронної партитури.</w:t>
            </w:r>
          </w:p>
          <w:p w:rsidR="00401B00" w:rsidRPr="00711754" w:rsidRDefault="005E7E29">
            <w:pPr>
              <w:ind w:left="227" w:firstLine="397"/>
              <w:contextualSpacing/>
              <w:jc w:val="both"/>
              <w:rPr>
                <w:rFonts w:ascii="Tinos" w:hAnsi="Tinos" w:cs="Tinos"/>
                <w:color w:val="auto"/>
                <w:sz w:val="28"/>
                <w:szCs w:val="28"/>
              </w:rPr>
            </w:pPr>
            <w:r w:rsidRPr="00711754">
              <w:rPr>
                <w:rFonts w:ascii="Times New Roman" w:hAnsi="Times New Roman" w:cs="Tinos"/>
                <w:color w:val="auto"/>
                <w:sz w:val="28"/>
                <w:szCs w:val="28"/>
              </w:rPr>
              <w:t>Керує графічною візуалізацією звукової інформації;</w:t>
            </w:r>
          </w:p>
          <w:p w:rsidR="00401B00" w:rsidRPr="00711754" w:rsidRDefault="005E7E29">
            <w:pPr>
              <w:ind w:left="227" w:firstLine="397"/>
              <w:contextualSpacing/>
              <w:jc w:val="both"/>
              <w:rPr>
                <w:rFonts w:ascii="Tinos" w:hAnsi="Tinos" w:cs="Tinos"/>
                <w:color w:val="auto"/>
                <w:sz w:val="28"/>
                <w:szCs w:val="28"/>
              </w:rPr>
            </w:pPr>
            <w:r w:rsidRPr="00711754">
              <w:rPr>
                <w:rFonts w:ascii="Times New Roman" w:hAnsi="Times New Roman" w:cs="Tinos"/>
                <w:color w:val="auto"/>
                <w:sz w:val="28"/>
                <w:szCs w:val="28"/>
              </w:rPr>
              <w:t>Застосовує звукову інформацію різних форматів для створення композицій;</w:t>
            </w:r>
          </w:p>
          <w:p w:rsidR="00401B00" w:rsidRPr="00711754" w:rsidRDefault="005E7E29">
            <w:pPr>
              <w:ind w:left="227" w:firstLine="397"/>
              <w:contextualSpacing/>
              <w:jc w:val="both"/>
              <w:rPr>
                <w:rFonts w:ascii="Tinos" w:hAnsi="Tinos" w:cs="Tinos"/>
                <w:color w:val="auto"/>
                <w:sz w:val="28"/>
                <w:szCs w:val="28"/>
              </w:rPr>
            </w:pPr>
            <w:r w:rsidRPr="00711754">
              <w:rPr>
                <w:rFonts w:ascii="Times New Roman" w:hAnsi="Times New Roman" w:cs="Tinos"/>
                <w:color w:val="auto"/>
                <w:sz w:val="28"/>
                <w:szCs w:val="28"/>
              </w:rPr>
              <w:t xml:space="preserve">Створює та редагує додаткову інформацію (mp3-теги, </w:t>
            </w:r>
            <w:proofErr w:type="spellStart"/>
            <w:r w:rsidRPr="00711754">
              <w:rPr>
                <w:rFonts w:ascii="Times New Roman" w:hAnsi="Times New Roman" w:cs="Tinos"/>
                <w:color w:val="auto"/>
                <w:sz w:val="28"/>
                <w:szCs w:val="28"/>
              </w:rPr>
              <w:t>cue</w:t>
            </w:r>
            <w:proofErr w:type="spellEnd"/>
            <w:r w:rsidRPr="00711754">
              <w:rPr>
                <w:rFonts w:ascii="Times New Roman" w:hAnsi="Times New Roman" w:cs="Tinos"/>
                <w:color w:val="auto"/>
                <w:sz w:val="28"/>
                <w:szCs w:val="28"/>
              </w:rPr>
              <w:t>-файли).</w:t>
            </w:r>
          </w:p>
          <w:p w:rsidR="00401B00" w:rsidRPr="00711754" w:rsidRDefault="005E7E29">
            <w:pPr>
              <w:ind w:left="227" w:firstLine="397"/>
              <w:contextualSpacing/>
              <w:jc w:val="both"/>
              <w:rPr>
                <w:rFonts w:ascii="Tinos" w:hAnsi="Tinos" w:cs="Tinos"/>
                <w:color w:val="auto"/>
                <w:sz w:val="28"/>
                <w:szCs w:val="28"/>
              </w:rPr>
            </w:pPr>
            <w:r w:rsidRPr="00711754">
              <w:rPr>
                <w:rFonts w:ascii="Times New Roman" w:hAnsi="Times New Roman" w:cs="Tinos"/>
                <w:color w:val="auto"/>
                <w:sz w:val="28"/>
                <w:szCs w:val="28"/>
              </w:rPr>
              <w:t>Визначає відповідність інструментів програмному інтерфейсу редактора звуку.</w:t>
            </w:r>
          </w:p>
          <w:p w:rsidR="00401B00" w:rsidRPr="00711754" w:rsidRDefault="005E7E29">
            <w:pPr>
              <w:ind w:left="227" w:firstLine="397"/>
              <w:contextualSpacing/>
              <w:jc w:val="both"/>
              <w:rPr>
                <w:rFonts w:ascii="Tinos" w:hAnsi="Tinos" w:cs="Tinos"/>
                <w:color w:val="auto"/>
                <w:sz w:val="28"/>
                <w:szCs w:val="28"/>
              </w:rPr>
            </w:pPr>
            <w:r w:rsidRPr="00711754">
              <w:rPr>
                <w:rFonts w:ascii="Times New Roman" w:hAnsi="Times New Roman" w:cs="Tinos"/>
                <w:color w:val="auto"/>
                <w:sz w:val="28"/>
                <w:szCs w:val="28"/>
              </w:rPr>
              <w:t>Враховує можливості програмного робочого середовища щодо застосування інструментів обробки звуку;</w:t>
            </w:r>
          </w:p>
          <w:p w:rsidR="00401B00" w:rsidRPr="00711754" w:rsidRDefault="005E7E29">
            <w:pPr>
              <w:ind w:left="567"/>
              <w:rPr>
                <w:rFonts w:ascii="Tinos" w:hAnsi="Tinos" w:cs="Tinos"/>
                <w:color w:val="auto"/>
                <w:sz w:val="28"/>
                <w:szCs w:val="28"/>
              </w:rPr>
            </w:pPr>
            <w:r w:rsidRPr="00711754">
              <w:rPr>
                <w:rFonts w:ascii="Times New Roman" w:hAnsi="Times New Roman" w:cs="Tinos"/>
                <w:b/>
                <w:bCs/>
                <w:i/>
                <w:color w:val="auto"/>
                <w:sz w:val="28"/>
                <w:szCs w:val="28"/>
              </w:rPr>
              <w:t>Ціннісна складова</w:t>
            </w:r>
          </w:p>
          <w:p w:rsidR="00401B00" w:rsidRPr="00711754" w:rsidRDefault="005E7E29">
            <w:pPr>
              <w:ind w:left="120" w:firstLine="420"/>
              <w:rPr>
                <w:rFonts w:ascii="Tinos" w:hAnsi="Tinos" w:cs="Tinos"/>
                <w:color w:val="auto"/>
                <w:sz w:val="28"/>
                <w:szCs w:val="28"/>
              </w:rPr>
            </w:pPr>
            <w:r w:rsidRPr="00711754">
              <w:rPr>
                <w:rFonts w:ascii="Times New Roman" w:hAnsi="Times New Roman" w:cs="Tinos"/>
                <w:color w:val="auto"/>
                <w:sz w:val="28"/>
                <w:szCs w:val="28"/>
              </w:rPr>
              <w:t>Дотримується неруйнівних алгоритмів редагування звукової інформації.</w:t>
            </w:r>
          </w:p>
          <w:p w:rsidR="00401B00" w:rsidRPr="00711754" w:rsidRDefault="005E7E29">
            <w:pPr>
              <w:ind w:left="120" w:firstLine="420"/>
              <w:rPr>
                <w:rFonts w:ascii="Tinos" w:hAnsi="Tinos" w:cs="Tinos"/>
                <w:color w:val="auto"/>
                <w:sz w:val="28"/>
                <w:szCs w:val="28"/>
              </w:rPr>
            </w:pPr>
            <w:r w:rsidRPr="00711754">
              <w:rPr>
                <w:rFonts w:ascii="Times New Roman" w:hAnsi="Times New Roman" w:cs="Tinos"/>
                <w:color w:val="auto"/>
                <w:sz w:val="28"/>
                <w:szCs w:val="28"/>
              </w:rPr>
              <w:t>Усвідомлює можливості отриманих навичок створення звукових композицій для реалізації власного творчого потенціалу.</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lastRenderedPageBreak/>
              <w:t>Стандарти та формати MIDI технології.</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Імпорт та експорт MIDI повідомлень.</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Атрибути MIDI файлу.</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Редагування MIDI-повідомлень.</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 xml:space="preserve">Автоматизація впорядкування </w:t>
            </w:r>
            <w:proofErr w:type="spellStart"/>
            <w:r w:rsidRPr="00711754">
              <w:rPr>
                <w:rFonts w:ascii="Times New Roman" w:hAnsi="Times New Roman" w:cs="Tinos"/>
                <w:color w:val="auto"/>
                <w:sz w:val="28"/>
                <w:szCs w:val="28"/>
              </w:rPr>
              <w:t>багатотрекових</w:t>
            </w:r>
            <w:proofErr w:type="spellEnd"/>
            <w:r w:rsidRPr="00711754">
              <w:rPr>
                <w:rFonts w:ascii="Times New Roman" w:hAnsi="Times New Roman" w:cs="Tinos"/>
                <w:color w:val="auto"/>
                <w:sz w:val="28"/>
                <w:szCs w:val="28"/>
              </w:rPr>
              <w:t xml:space="preserve"> композицій.</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Джерела цифрового звуку.</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Основні та додаткові параметри цифрового звуку</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Алгоритми опрацювання звукової інформації.</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 xml:space="preserve">Упорядкування </w:t>
            </w:r>
            <w:proofErr w:type="spellStart"/>
            <w:r w:rsidRPr="00711754">
              <w:rPr>
                <w:rFonts w:ascii="Times New Roman" w:hAnsi="Times New Roman" w:cs="Tinos"/>
                <w:color w:val="auto"/>
                <w:sz w:val="28"/>
                <w:szCs w:val="28"/>
              </w:rPr>
              <w:t>багатотрекових</w:t>
            </w:r>
            <w:proofErr w:type="spellEnd"/>
            <w:r w:rsidRPr="00711754">
              <w:rPr>
                <w:rFonts w:ascii="Times New Roman" w:hAnsi="Times New Roman" w:cs="Tinos"/>
                <w:color w:val="auto"/>
                <w:sz w:val="28"/>
                <w:szCs w:val="28"/>
              </w:rPr>
              <w:t xml:space="preserve"> звукових композицій</w:t>
            </w:r>
          </w:p>
          <w:p w:rsidR="00401B00" w:rsidRPr="00711754" w:rsidRDefault="005E7E29">
            <w:pPr>
              <w:ind w:firstLine="320"/>
              <w:rPr>
                <w:rFonts w:ascii="Tinos" w:hAnsi="Tinos" w:cs="Tinos"/>
                <w:color w:val="auto"/>
                <w:sz w:val="28"/>
                <w:szCs w:val="28"/>
              </w:rPr>
            </w:pPr>
            <w:r w:rsidRPr="00711754">
              <w:rPr>
                <w:rFonts w:ascii="Times New Roman" w:hAnsi="Times New Roman" w:cs="Tinos"/>
                <w:color w:val="auto"/>
                <w:sz w:val="28"/>
                <w:szCs w:val="28"/>
              </w:rPr>
              <w:t xml:space="preserve"> </w:t>
            </w:r>
          </w:p>
        </w:tc>
      </w:tr>
      <w:tr w:rsidR="00711754" w:rsidRPr="00711754">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60"/>
              <w:jc w:val="center"/>
              <w:rPr>
                <w:rFonts w:ascii="Tinos" w:hAnsi="Tinos" w:cs="Tinos"/>
                <w:b/>
                <w:bCs/>
                <w:color w:val="auto"/>
                <w:sz w:val="28"/>
                <w:szCs w:val="28"/>
              </w:rPr>
            </w:pPr>
            <w:r w:rsidRPr="00711754">
              <w:rPr>
                <w:rFonts w:ascii="Times New Roman" w:hAnsi="Times New Roman" w:cs="Tinos"/>
                <w:b/>
                <w:bCs/>
                <w:color w:val="auto"/>
                <w:sz w:val="28"/>
                <w:szCs w:val="28"/>
              </w:rPr>
              <w:t>Публікація звукової інформації</w:t>
            </w:r>
          </w:p>
        </w:tc>
      </w:tr>
      <w:tr w:rsidR="00711754" w:rsidRPr="00711754">
        <w:tc>
          <w:tcPr>
            <w:tcW w:w="4820" w:type="dxa"/>
            <w:tcBorders>
              <w:top w:val="single" w:sz="2" w:space="0" w:color="000001"/>
              <w:left w:val="single" w:sz="2" w:space="0" w:color="000001"/>
              <w:bottom w:val="single" w:sz="2" w:space="0" w:color="000001"/>
            </w:tcBorders>
            <w:shd w:val="clear" w:color="auto" w:fill="auto"/>
            <w:tcMar>
              <w:left w:w="48" w:type="dxa"/>
            </w:tcMar>
          </w:tcPr>
          <w:p w:rsidR="00401B00" w:rsidRPr="00711754" w:rsidRDefault="005E7E29">
            <w:pPr>
              <w:ind w:left="340"/>
              <w:jc w:val="both"/>
              <w:rPr>
                <w:rFonts w:ascii="Tinos" w:hAnsi="Tinos" w:cs="Tinos"/>
                <w:b/>
                <w:bCs/>
                <w:color w:val="auto"/>
                <w:sz w:val="28"/>
                <w:szCs w:val="28"/>
              </w:rPr>
            </w:pPr>
            <w:proofErr w:type="spellStart"/>
            <w:r w:rsidRPr="00711754">
              <w:rPr>
                <w:rFonts w:ascii="Times New Roman" w:hAnsi="Times New Roman" w:cs="Tinos"/>
                <w:b/>
                <w:bCs/>
                <w:i/>
                <w:color w:val="auto"/>
                <w:sz w:val="28"/>
                <w:szCs w:val="28"/>
              </w:rPr>
              <w:t>Знаннєва</w:t>
            </w:r>
            <w:proofErr w:type="spellEnd"/>
            <w:r w:rsidRPr="00711754">
              <w:rPr>
                <w:rFonts w:ascii="Times New Roman" w:hAnsi="Times New Roman" w:cs="Tinos"/>
                <w:b/>
                <w:bCs/>
                <w:i/>
                <w:color w:val="auto"/>
                <w:sz w:val="28"/>
                <w:szCs w:val="28"/>
              </w:rPr>
              <w:t xml:space="preserve"> складова</w:t>
            </w:r>
          </w:p>
          <w:p w:rsidR="00401B00" w:rsidRPr="00711754" w:rsidRDefault="005E7E29">
            <w:pPr>
              <w:ind w:firstLine="280"/>
              <w:rPr>
                <w:rFonts w:ascii="Tinos" w:hAnsi="Tinos" w:cs="Tinos"/>
                <w:color w:val="auto"/>
                <w:sz w:val="28"/>
                <w:szCs w:val="28"/>
              </w:rPr>
            </w:pPr>
            <w:r w:rsidRPr="00711754">
              <w:rPr>
                <w:rFonts w:ascii="Times New Roman" w:hAnsi="Times New Roman" w:cs="Tinos"/>
                <w:color w:val="auto"/>
                <w:sz w:val="28"/>
                <w:szCs w:val="28"/>
              </w:rPr>
              <w:t>Знає найуживаніші способи (формати) публікації звукової інформації;</w:t>
            </w:r>
          </w:p>
          <w:p w:rsidR="00401B00" w:rsidRPr="00711754" w:rsidRDefault="005E7E29">
            <w:pPr>
              <w:ind w:firstLine="280"/>
              <w:rPr>
                <w:rFonts w:ascii="Tinos" w:hAnsi="Tinos" w:cs="Tinos"/>
                <w:color w:val="auto"/>
                <w:sz w:val="28"/>
                <w:szCs w:val="28"/>
              </w:rPr>
            </w:pPr>
            <w:r w:rsidRPr="00711754">
              <w:rPr>
                <w:rFonts w:ascii="Times New Roman" w:hAnsi="Times New Roman" w:cs="Tinos"/>
                <w:color w:val="auto"/>
                <w:sz w:val="28"/>
                <w:szCs w:val="28"/>
              </w:rPr>
              <w:t>Пояснює вимоги до публікації звуку;</w:t>
            </w:r>
          </w:p>
          <w:p w:rsidR="00401B00" w:rsidRPr="00711754" w:rsidRDefault="005E7E29">
            <w:pPr>
              <w:ind w:firstLine="280"/>
              <w:rPr>
                <w:rFonts w:ascii="Tinos" w:hAnsi="Tinos" w:cs="Tinos"/>
                <w:color w:val="auto"/>
                <w:sz w:val="28"/>
                <w:szCs w:val="28"/>
              </w:rPr>
            </w:pPr>
            <w:r w:rsidRPr="00711754">
              <w:rPr>
                <w:rFonts w:ascii="Times New Roman" w:hAnsi="Times New Roman" w:cs="Tinos"/>
                <w:color w:val="auto"/>
                <w:sz w:val="28"/>
                <w:szCs w:val="28"/>
              </w:rPr>
              <w:t>Розуміє призначення додаткових атрибутів файлів цифрового звуку;</w:t>
            </w:r>
          </w:p>
          <w:p w:rsidR="00401B00" w:rsidRPr="00711754" w:rsidRDefault="005E7E29">
            <w:pPr>
              <w:ind w:firstLine="280"/>
              <w:rPr>
                <w:rFonts w:ascii="Tinos" w:hAnsi="Tinos" w:cs="Tinos"/>
                <w:color w:val="auto"/>
                <w:sz w:val="28"/>
                <w:szCs w:val="28"/>
              </w:rPr>
            </w:pPr>
            <w:r w:rsidRPr="00711754">
              <w:rPr>
                <w:rFonts w:ascii="Times New Roman" w:hAnsi="Times New Roman" w:cs="Tinos"/>
                <w:color w:val="auto"/>
                <w:sz w:val="28"/>
                <w:szCs w:val="28"/>
              </w:rPr>
              <w:t>Описує основні вимоги до публікації звукової інформації.</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b/>
                <w:bCs/>
                <w:i/>
                <w:color w:val="auto"/>
                <w:sz w:val="28"/>
                <w:szCs w:val="28"/>
              </w:rPr>
              <w:t>Діяльнісна складова</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 xml:space="preserve">Конвертує </w:t>
            </w:r>
            <w:proofErr w:type="spellStart"/>
            <w:r w:rsidRPr="00711754">
              <w:rPr>
                <w:rFonts w:ascii="Times New Roman" w:hAnsi="Times New Roman" w:cs="Tinos"/>
                <w:color w:val="auto"/>
                <w:sz w:val="28"/>
                <w:szCs w:val="28"/>
              </w:rPr>
              <w:t>багатотрекові</w:t>
            </w:r>
            <w:proofErr w:type="spellEnd"/>
            <w:r w:rsidRPr="00711754">
              <w:rPr>
                <w:rFonts w:ascii="Times New Roman" w:hAnsi="Times New Roman" w:cs="Tinos"/>
                <w:color w:val="auto"/>
                <w:sz w:val="28"/>
                <w:szCs w:val="28"/>
              </w:rPr>
              <w:t xml:space="preserve"> звукові композиції у загальнодоступні формати.</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Виокремлює звукові треки з мультимедійних проектів та відео.</w:t>
            </w:r>
          </w:p>
          <w:p w:rsidR="00401B00" w:rsidRPr="00711754" w:rsidRDefault="005E7E29">
            <w:pPr>
              <w:ind w:firstLine="420"/>
              <w:rPr>
                <w:rFonts w:ascii="Tinos" w:hAnsi="Tinos" w:cs="Tinos"/>
                <w:color w:val="auto"/>
                <w:sz w:val="28"/>
                <w:szCs w:val="28"/>
              </w:rPr>
            </w:pPr>
            <w:r w:rsidRPr="00711754">
              <w:rPr>
                <w:rFonts w:ascii="Times New Roman" w:hAnsi="Times New Roman" w:cs="Tinos"/>
                <w:color w:val="auto"/>
                <w:sz w:val="28"/>
                <w:szCs w:val="28"/>
              </w:rPr>
              <w:t xml:space="preserve">Обирає спосіб публікації звукової інформації відповідно до проектних </w:t>
            </w:r>
            <w:r w:rsidRPr="00711754">
              <w:rPr>
                <w:rFonts w:ascii="Times New Roman" w:hAnsi="Times New Roman" w:cs="Tinos"/>
                <w:color w:val="auto"/>
                <w:sz w:val="28"/>
                <w:szCs w:val="28"/>
              </w:rPr>
              <w:lastRenderedPageBreak/>
              <w:t>умов та завдань.</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color w:val="auto"/>
                <w:sz w:val="28"/>
                <w:szCs w:val="28"/>
              </w:rPr>
              <w:t>Знаходить та формує текстову (додаткову, графічну) інформацію щодо звукового файлу.</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Визначає відповідність формату файлу звуку до умов публікації</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Враховує властивості формату звукового файлу</w:t>
            </w:r>
          </w:p>
          <w:p w:rsidR="00401B00" w:rsidRPr="00711754" w:rsidRDefault="005E7E29">
            <w:pPr>
              <w:ind w:firstLine="420"/>
              <w:jc w:val="both"/>
              <w:rPr>
                <w:rFonts w:ascii="Tinos" w:hAnsi="Tinos" w:cs="Tinos"/>
                <w:color w:val="auto"/>
                <w:sz w:val="28"/>
                <w:szCs w:val="28"/>
              </w:rPr>
            </w:pPr>
            <w:r w:rsidRPr="00711754">
              <w:rPr>
                <w:rFonts w:ascii="Times New Roman" w:hAnsi="Times New Roman" w:cs="Tinos"/>
                <w:b/>
                <w:bCs/>
                <w:i/>
                <w:color w:val="auto"/>
                <w:sz w:val="28"/>
                <w:szCs w:val="28"/>
              </w:rPr>
              <w:t>Ціннісна складова</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Дотримується авторських прав та ліцензій на використання звукової інформації та мультимедійних елементів</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Усвідомлює важливість якісних характеристик звукової інформації</w:t>
            </w:r>
          </w:p>
          <w:p w:rsidR="00401B00" w:rsidRPr="00711754" w:rsidRDefault="005E7E29">
            <w:pPr>
              <w:ind w:left="120" w:firstLine="420"/>
              <w:jc w:val="both"/>
              <w:rPr>
                <w:rFonts w:ascii="Tinos" w:hAnsi="Tinos" w:cs="Tinos"/>
                <w:color w:val="auto"/>
                <w:sz w:val="28"/>
                <w:szCs w:val="28"/>
              </w:rPr>
            </w:pPr>
            <w:r w:rsidRPr="00711754">
              <w:rPr>
                <w:rFonts w:ascii="Times New Roman" w:hAnsi="Times New Roman" w:cs="Tinos"/>
                <w:color w:val="auto"/>
                <w:sz w:val="28"/>
                <w:szCs w:val="28"/>
              </w:rPr>
              <w:t>Оцінює результати власних звукових проектів та твори інших авторів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lastRenderedPageBreak/>
              <w:t>Формати публікації звукової інформації.</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Особливості мережевої публікації звуку.</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Підготовка електронних партитур до друку.</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Способи вилучення окремих звукових треків.</w:t>
            </w:r>
          </w:p>
          <w:p w:rsidR="00401B00" w:rsidRPr="00711754" w:rsidRDefault="005E7E29">
            <w:pPr>
              <w:ind w:firstLine="320"/>
              <w:jc w:val="both"/>
              <w:rPr>
                <w:rFonts w:ascii="Tinos" w:hAnsi="Tinos" w:cs="Tinos"/>
                <w:color w:val="auto"/>
                <w:sz w:val="28"/>
                <w:szCs w:val="28"/>
              </w:rPr>
            </w:pPr>
            <w:r w:rsidRPr="00711754">
              <w:rPr>
                <w:rFonts w:ascii="Times New Roman" w:hAnsi="Times New Roman" w:cs="Tinos"/>
                <w:color w:val="auto"/>
                <w:sz w:val="28"/>
                <w:szCs w:val="28"/>
              </w:rPr>
              <w:t>Конвертація MIDI-файлів у цифровий формат.</w:t>
            </w:r>
          </w:p>
        </w:tc>
      </w:tr>
    </w:tbl>
    <w:p w:rsidR="00401B00" w:rsidRPr="00711754" w:rsidRDefault="00401B00">
      <w:pPr>
        <w:jc w:val="center"/>
        <w:rPr>
          <w:rFonts w:ascii="Times New Roman" w:hAnsi="Times New Roman" w:cs="Tinos"/>
          <w:color w:val="auto"/>
        </w:rPr>
      </w:pPr>
      <w:bookmarkStart w:id="24" w:name="_ek80w02pd3bz"/>
      <w:bookmarkEnd w:id="24"/>
    </w:p>
    <w:p w:rsidR="00401B00" w:rsidRPr="00711754" w:rsidRDefault="005E7E29">
      <w:pPr>
        <w:pStyle w:val="2"/>
        <w:spacing w:before="0" w:after="0" w:line="240" w:lineRule="auto"/>
        <w:rPr>
          <w:color w:val="auto"/>
          <w:highlight w:val="none"/>
        </w:rPr>
      </w:pPr>
      <w:bookmarkStart w:id="25" w:name="_dghqhtqkygzc"/>
      <w:bookmarkEnd w:id="25"/>
      <w:r w:rsidRPr="00711754">
        <w:rPr>
          <w:rFonts w:ascii="Times New Roman" w:hAnsi="Times New Roman"/>
          <w:color w:val="auto"/>
          <w:sz w:val="32"/>
          <w:szCs w:val="32"/>
          <w:highlight w:val="none"/>
        </w:rPr>
        <w:t>Креативне програмування</w:t>
      </w:r>
    </w:p>
    <w:p w:rsidR="00401B00" w:rsidRPr="00711754" w:rsidRDefault="005E7E29">
      <w:pPr>
        <w:ind w:left="60" w:right="60" w:firstLine="420"/>
        <w:jc w:val="center"/>
        <w:rPr>
          <w:rFonts w:ascii="Tinos" w:eastAsia="Tinos" w:hAnsi="Tinos" w:cs="Tinos"/>
          <w:color w:val="auto"/>
          <w:sz w:val="28"/>
          <w:szCs w:val="28"/>
        </w:rPr>
      </w:pPr>
      <w:r w:rsidRPr="00711754">
        <w:rPr>
          <w:rFonts w:ascii="Times New Roman" w:eastAsia="Tinos" w:hAnsi="Times New Roman" w:cs="Tinos"/>
          <w:color w:val="auto"/>
          <w:sz w:val="28"/>
          <w:szCs w:val="28"/>
        </w:rPr>
        <w:t>35 годин</w:t>
      </w:r>
    </w:p>
    <w:tbl>
      <w:tblPr>
        <w:tblW w:w="9673" w:type="dxa"/>
        <w:tblInd w:w="72" w:type="dxa"/>
        <w:tblBorders>
          <w:top w:val="single" w:sz="8" w:space="0" w:color="000001"/>
          <w:left w:val="single" w:sz="8" w:space="0" w:color="000001"/>
          <w:bottom w:val="single" w:sz="8" w:space="0" w:color="000001"/>
          <w:insideH w:val="single" w:sz="8" w:space="0" w:color="000001"/>
        </w:tblBorders>
        <w:tblCellMar>
          <w:top w:w="100" w:type="dxa"/>
          <w:left w:w="170" w:type="dxa"/>
          <w:bottom w:w="100" w:type="dxa"/>
          <w:right w:w="200" w:type="dxa"/>
        </w:tblCellMar>
        <w:tblLook w:val="04A0" w:firstRow="1" w:lastRow="0" w:firstColumn="1" w:lastColumn="0" w:noHBand="0" w:noVBand="1"/>
      </w:tblPr>
      <w:tblGrid>
        <w:gridCol w:w="4838"/>
        <w:gridCol w:w="757"/>
        <w:gridCol w:w="4078"/>
      </w:tblGrid>
      <w:tr w:rsidR="00711754" w:rsidRPr="00711754" w:rsidTr="005E7E29">
        <w:trPr>
          <w:trHeight w:val="404"/>
        </w:trPr>
        <w:tc>
          <w:tcPr>
            <w:tcW w:w="4837" w:type="dxa"/>
            <w:tcBorders>
              <w:top w:val="single" w:sz="8" w:space="0" w:color="000001"/>
              <w:left w:val="single" w:sz="8" w:space="0" w:color="000001"/>
              <w:bottom w:val="single" w:sz="8" w:space="0" w:color="000001"/>
            </w:tcBorders>
            <w:shd w:val="clear" w:color="auto" w:fill="FFFFFF"/>
            <w:tcMar>
              <w:left w:w="1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Очікувані результати</w:t>
            </w:r>
          </w:p>
        </w:tc>
        <w:tc>
          <w:tcPr>
            <w:tcW w:w="4835"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hAnsi="Tinos" w:cs="Tinos"/>
                <w:b/>
                <w:bCs/>
                <w:color w:val="auto"/>
              </w:rPr>
            </w:pPr>
            <w:r w:rsidRPr="00711754">
              <w:rPr>
                <w:rFonts w:ascii="Times New Roman" w:eastAsia="Tinos" w:hAnsi="Times New Roman" w:cs="Tinos"/>
                <w:b/>
                <w:bCs/>
                <w:color w:val="auto"/>
                <w:sz w:val="28"/>
                <w:szCs w:val="28"/>
              </w:rPr>
              <w:t>Зміст навчання</w:t>
            </w:r>
          </w:p>
        </w:tc>
      </w:tr>
      <w:tr w:rsidR="00711754" w:rsidRPr="00711754" w:rsidTr="005E7E29">
        <w:trPr>
          <w:trHeight w:val="356"/>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Цифрове мистецтво та творчість</w:t>
            </w:r>
          </w:p>
        </w:tc>
      </w:tr>
      <w:tr w:rsidR="00711754" w:rsidRPr="00711754">
        <w:trPr>
          <w:trHeight w:val="558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застосування сучасних технологій програмування при створенні аудіо-візуальних творів мистецтва.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структуру програмного проекту.</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та налаштовує інструментальні засоби для програмування графічних побудов.</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роль програмування та моделювання для розв’язання життєвих задач.</w:t>
            </w:r>
          </w:p>
          <w:p w:rsidR="00401B00" w:rsidRPr="00711754" w:rsidRDefault="005E7E29" w:rsidP="00711754">
            <w:pPr>
              <w:ind w:left="60" w:right="60" w:firstLine="420"/>
              <w:jc w:val="both"/>
              <w:rPr>
                <w:rFonts w:ascii="Times New Roman" w:eastAsia="Tinos" w:hAnsi="Times New Roman" w:cs="Tinos"/>
                <w:color w:val="auto"/>
                <w:sz w:val="28"/>
                <w:szCs w:val="28"/>
              </w:rPr>
            </w:pPr>
            <w:r w:rsidRPr="00711754">
              <w:rPr>
                <w:rFonts w:ascii="Times New Roman" w:eastAsia="Tinos" w:hAnsi="Times New Roman" w:cs="Tinos"/>
                <w:color w:val="auto"/>
                <w:sz w:val="28"/>
                <w:szCs w:val="28"/>
              </w:rPr>
              <w:t>Усвідомлює вплив цифрових технологій на можливості творчого самовираження та культуру.</w:t>
            </w:r>
            <w:bookmarkStart w:id="26" w:name="_GoBack"/>
            <w:bookmarkEnd w:id="26"/>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Цифрове мистецтво. Дизайн та код. Генеративне мистецтво.</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Програмування як середовище для творчості.</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Мова програмування. Особливості середовища розробки.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Структура програмного проекту.</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Графічні побудови та взаємодії</w:t>
            </w:r>
          </w:p>
        </w:tc>
      </w:tr>
      <w:tr w:rsidR="00711754" w:rsidRPr="00711754" w:rsidTr="00711754">
        <w:trPr>
          <w:trHeight w:val="9655"/>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lastRenderedPageBreak/>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Називає основні події, що визначають функціонування програмного проекту.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Знає основні команди графічних побудов та їх параметри.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 програмного утворення зображення.</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змінні різних типів та обґрунтовує вибір типів даних.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графічні побудови на основі точок, ліній, прямокутників, еліпсів з відповідним використанням кольорів.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базові алгоритмічні конструкції для підвищення ефективності побудов.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програмні об’єкти, програмує стандартні обробники подій.</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Оцінює відповідність результатів виконання програми поставленій задачі.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Оцінює доцільність застосування методів програмування для розв’язання конкретної задачі (виконання побудови).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правил написання читабельного коду та коментарів до нього, пояснює код іншим.</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Перевіряє, висуває гіпотези, критикує, виявляє недоліки розроблених алгоритмів і програм.</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Основні елементи мови програмування.</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Використання змінних і виразів.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Реалізація базових алгоритмічних конструкцій.</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Правила написання читабельного коду. Коментарі у тексті програми.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Полотно. Пікселі. Координати. Кольори.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Основні форми: точка, лінія, прямокутник, еліпс.</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Інтерактивність.</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Обробка подій: переміщення та клацання миші, натиснення клавіш тощо.</w:t>
            </w:r>
          </w:p>
        </w:tc>
      </w:tr>
      <w:tr w:rsidR="00711754" w:rsidRPr="00711754">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eastAsia="Tinos" w:hAnsi="Tinos" w:cs="Tinos"/>
                <w:color w:val="auto"/>
                <w:sz w:val="28"/>
                <w:szCs w:val="28"/>
              </w:rPr>
            </w:pPr>
            <w:r w:rsidRPr="00711754">
              <w:rPr>
                <w:rFonts w:ascii="Times New Roman" w:eastAsia="Tinos" w:hAnsi="Times New Roman" w:cs="Tinos"/>
                <w:b/>
                <w:color w:val="auto"/>
                <w:sz w:val="28"/>
                <w:szCs w:val="28"/>
              </w:rPr>
              <w:t>Функції</w:t>
            </w:r>
          </w:p>
        </w:tc>
      </w:tr>
      <w:tr w:rsidR="00711754" w:rsidRPr="00711754">
        <w:trPr>
          <w:trHeight w:val="744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lastRenderedPageBreak/>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Розуміє призначення підпрограм та методу функціональної декомпозиції задачі.</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відмінність між формальними і фактичними параметрами функції.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 рекурсії та побудови рекурсивної функції.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Пояснює поняття </w:t>
            </w:r>
            <w:proofErr w:type="spellStart"/>
            <w:r w:rsidRPr="00711754">
              <w:rPr>
                <w:rFonts w:ascii="Times New Roman" w:eastAsia="Tinos" w:hAnsi="Times New Roman" w:cs="Tinos"/>
                <w:color w:val="auto"/>
                <w:sz w:val="28"/>
                <w:szCs w:val="28"/>
              </w:rPr>
              <w:t>фракталу</w:t>
            </w:r>
            <w:proofErr w:type="spellEnd"/>
            <w:r w:rsidRPr="00711754">
              <w:rPr>
                <w:rFonts w:ascii="Times New Roman" w:eastAsia="Tinos" w:hAnsi="Times New Roman" w:cs="Tinos"/>
                <w:color w:val="auto"/>
                <w:sz w:val="28"/>
                <w:szCs w:val="28"/>
              </w:rPr>
              <w:t xml:space="preserve"> як </w:t>
            </w:r>
            <w:proofErr w:type="spellStart"/>
            <w:r w:rsidRPr="00711754">
              <w:rPr>
                <w:rFonts w:ascii="Times New Roman" w:eastAsia="Tinos" w:hAnsi="Times New Roman" w:cs="Tinos"/>
                <w:color w:val="auto"/>
                <w:sz w:val="28"/>
                <w:szCs w:val="28"/>
              </w:rPr>
              <w:t>самоподібної</w:t>
            </w:r>
            <w:proofErr w:type="spellEnd"/>
            <w:r w:rsidRPr="00711754">
              <w:rPr>
                <w:rFonts w:ascii="Times New Roman" w:eastAsia="Tinos" w:hAnsi="Times New Roman" w:cs="Tinos"/>
                <w:color w:val="auto"/>
                <w:sz w:val="28"/>
                <w:szCs w:val="28"/>
              </w:rPr>
              <w:t xml:space="preserve"> структури.</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визначення функції та викликає її у програмному проекті з різними фактичними параметрами.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Виконує рекурсивні побудови.</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Використовує бібліотеки, а також підпрограми чи модулі, розроблені самостійно чи іншими, у власних проектах.</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Оцінює доцільність створення та використання функцій для розв’язання конкретної задачі.</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Mar>
              <w:top w:w="20" w:type="dxa"/>
              <w:left w:w="0" w:type="dxa"/>
              <w:bottom w:w="20" w:type="dxa"/>
              <w:right w:w="20" w:type="dxa"/>
            </w:tcMar>
          </w:tcPr>
          <w:p w:rsidR="00401B00" w:rsidRPr="00711754" w:rsidRDefault="005E7E29">
            <w:pPr>
              <w:widowControl w:val="0"/>
              <w:ind w:left="201"/>
              <w:rPr>
                <w:rFonts w:ascii="Tinos" w:eastAsia="Tinos" w:hAnsi="Tinos" w:cs="Tinos"/>
                <w:color w:val="auto"/>
                <w:sz w:val="28"/>
                <w:szCs w:val="28"/>
              </w:rPr>
            </w:pPr>
            <w:r w:rsidRPr="00711754">
              <w:rPr>
                <w:rFonts w:ascii="Times New Roman" w:eastAsia="Tinos" w:hAnsi="Times New Roman" w:cs="Tinos"/>
                <w:color w:val="auto"/>
                <w:sz w:val="28"/>
                <w:szCs w:val="28"/>
              </w:rPr>
              <w:t>Модульність.</w:t>
            </w:r>
          </w:p>
          <w:p w:rsidR="00401B00" w:rsidRPr="00711754" w:rsidRDefault="00401B00">
            <w:pPr>
              <w:widowControl w:val="0"/>
              <w:ind w:left="201"/>
              <w:rPr>
                <w:rFonts w:ascii="Times New Roman" w:eastAsia="Tinos" w:hAnsi="Times New Roman" w:cs="Tinos"/>
                <w:color w:val="auto"/>
                <w:sz w:val="28"/>
                <w:szCs w:val="28"/>
              </w:rPr>
            </w:pPr>
          </w:p>
          <w:p w:rsidR="00401B00" w:rsidRPr="00711754" w:rsidRDefault="005E7E29">
            <w:pPr>
              <w:widowControl w:val="0"/>
              <w:ind w:left="201"/>
              <w:rPr>
                <w:rFonts w:ascii="Tinos" w:eastAsia="Tinos" w:hAnsi="Tinos" w:cs="Tinos"/>
                <w:color w:val="auto"/>
                <w:sz w:val="28"/>
                <w:szCs w:val="28"/>
              </w:rPr>
            </w:pPr>
            <w:r w:rsidRPr="00711754">
              <w:rPr>
                <w:rFonts w:ascii="Times New Roman" w:eastAsia="Tinos" w:hAnsi="Times New Roman" w:cs="Tinos"/>
                <w:color w:val="auto"/>
                <w:sz w:val="28"/>
                <w:szCs w:val="28"/>
              </w:rPr>
              <w:t>Функції. Передавання значень у функцію та з неї. Формальні та фактичні параметри.</w:t>
            </w:r>
          </w:p>
          <w:p w:rsidR="00401B00" w:rsidRPr="00711754" w:rsidRDefault="00401B00">
            <w:pPr>
              <w:widowControl w:val="0"/>
              <w:ind w:left="201"/>
              <w:rPr>
                <w:rFonts w:ascii="Times New Roman" w:eastAsia="Tinos" w:hAnsi="Times New Roman" w:cs="Tinos"/>
                <w:color w:val="auto"/>
                <w:sz w:val="28"/>
                <w:szCs w:val="28"/>
              </w:rPr>
            </w:pPr>
          </w:p>
          <w:p w:rsidR="00401B00" w:rsidRPr="00711754" w:rsidRDefault="005E7E29">
            <w:pPr>
              <w:widowControl w:val="0"/>
              <w:ind w:left="201"/>
              <w:rPr>
                <w:rFonts w:ascii="Tinos" w:eastAsia="Tinos" w:hAnsi="Tinos" w:cs="Tinos"/>
                <w:color w:val="auto"/>
                <w:sz w:val="28"/>
                <w:szCs w:val="28"/>
              </w:rPr>
            </w:pPr>
            <w:r w:rsidRPr="00711754">
              <w:rPr>
                <w:rFonts w:ascii="Times New Roman" w:eastAsia="Tinos" w:hAnsi="Times New Roman" w:cs="Tinos"/>
                <w:color w:val="auto"/>
                <w:sz w:val="28"/>
                <w:szCs w:val="28"/>
              </w:rPr>
              <w:t>Рекурсії.</w:t>
            </w:r>
          </w:p>
          <w:p w:rsidR="00401B00" w:rsidRPr="00711754" w:rsidRDefault="00401B00">
            <w:pPr>
              <w:widowControl w:val="0"/>
              <w:ind w:left="201"/>
              <w:rPr>
                <w:rFonts w:ascii="Times New Roman" w:eastAsia="Tinos" w:hAnsi="Times New Roman" w:cs="Tinos"/>
                <w:color w:val="auto"/>
                <w:sz w:val="28"/>
                <w:szCs w:val="28"/>
              </w:rPr>
            </w:pPr>
          </w:p>
          <w:p w:rsidR="00401B00" w:rsidRPr="00711754" w:rsidRDefault="005E7E29">
            <w:pPr>
              <w:widowControl w:val="0"/>
              <w:ind w:left="201"/>
              <w:rPr>
                <w:rFonts w:ascii="Tinos" w:eastAsia="Tinos" w:hAnsi="Tinos" w:cs="Tinos"/>
                <w:color w:val="auto"/>
                <w:sz w:val="28"/>
                <w:szCs w:val="28"/>
              </w:rPr>
            </w:pPr>
            <w:proofErr w:type="spellStart"/>
            <w:r w:rsidRPr="00711754">
              <w:rPr>
                <w:rFonts w:ascii="Times New Roman" w:eastAsia="Tinos" w:hAnsi="Times New Roman" w:cs="Tinos"/>
                <w:color w:val="auto"/>
                <w:sz w:val="28"/>
                <w:szCs w:val="28"/>
              </w:rPr>
              <w:t>Фрактали</w:t>
            </w:r>
            <w:proofErr w:type="spellEnd"/>
            <w:r w:rsidRPr="00711754">
              <w:rPr>
                <w:rFonts w:ascii="Times New Roman" w:eastAsia="Tinos" w:hAnsi="Times New Roman" w:cs="Tinos"/>
                <w:color w:val="auto"/>
                <w:sz w:val="28"/>
                <w:szCs w:val="28"/>
              </w:rPr>
              <w:t>.</w:t>
            </w:r>
          </w:p>
          <w:p w:rsidR="00401B00" w:rsidRPr="00711754" w:rsidRDefault="005E7E29">
            <w:pPr>
              <w:widowControl w:val="0"/>
              <w:ind w:left="201"/>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Об’єкти та класи</w:t>
            </w:r>
          </w:p>
        </w:tc>
      </w:tr>
      <w:tr w:rsidR="00711754" w:rsidRPr="00711754">
        <w:trPr>
          <w:trHeight w:val="414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об’єкта, класу як об’єктного типу даних, події та обробника подій.</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Описує клас та створює об’єкти, що належать класу.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Проектує взаємодію програмних об’єктів.</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Обґрунтовує доцільність створення класів та об’єктів для розв’язання конкретних задач.</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Клас, властивості, конструктори, методи.</w:t>
            </w:r>
          </w:p>
          <w:p w:rsidR="00401B00" w:rsidRPr="00711754" w:rsidRDefault="00401B00">
            <w:pPr>
              <w:widowControl w:val="0"/>
              <w:rPr>
                <w:rFonts w:ascii="Times New Roman" w:eastAsia="Tinos" w:hAnsi="Times New Roman" w:cs="Tinos"/>
                <w:color w:val="auto"/>
                <w:sz w:val="28"/>
                <w:szCs w:val="28"/>
              </w:rPr>
            </w:pP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Об'єкти.</w:t>
            </w:r>
          </w:p>
          <w:p w:rsidR="00401B00" w:rsidRPr="00711754" w:rsidRDefault="00401B00">
            <w:pPr>
              <w:widowControl w:val="0"/>
              <w:rPr>
                <w:rFonts w:ascii="Times New Roman" w:eastAsia="Tinos" w:hAnsi="Times New Roman" w:cs="Tinos"/>
                <w:color w:val="auto"/>
                <w:sz w:val="28"/>
                <w:szCs w:val="28"/>
              </w:rPr>
            </w:pP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Події та обробники подій.</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Взаємодія об’єктів.</w:t>
            </w:r>
          </w:p>
        </w:tc>
      </w:tr>
      <w:tr w:rsidR="00711754" w:rsidRPr="00711754">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eastAsia="Tinos" w:hAnsi="Tinos" w:cs="Tinos"/>
                <w:color w:val="auto"/>
                <w:sz w:val="28"/>
                <w:szCs w:val="28"/>
              </w:rPr>
            </w:pPr>
            <w:r w:rsidRPr="00711754">
              <w:rPr>
                <w:rFonts w:ascii="Times New Roman" w:eastAsia="Tinos" w:hAnsi="Times New Roman" w:cs="Tinos"/>
                <w:b/>
                <w:color w:val="auto"/>
                <w:sz w:val="28"/>
                <w:szCs w:val="28"/>
              </w:rPr>
              <w:t>Мультимедіа</w:t>
            </w:r>
          </w:p>
        </w:tc>
      </w:tr>
      <w:tr w:rsidR="00711754" w:rsidRPr="00711754">
        <w:trPr>
          <w:trHeight w:val="1008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lastRenderedPageBreak/>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поняття масиву.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Розпізнає трансформації, застосовані до графічних об’єктів за зміною їхнього вигляду.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Наводить приклади застосування мультимедійних можливостей мови програмування та називає бібліотеки, що залучаються з цією метою.</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Імпортує у програмний проект зображення, аудіо та відео-файли з використанням відповідних бібліотек.</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Застосовує трансформації до графічних об’єктів та полотна побудов.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 xml:space="preserve">Застосовує </w:t>
            </w:r>
            <w:proofErr w:type="spellStart"/>
            <w:r w:rsidRPr="00711754">
              <w:rPr>
                <w:rFonts w:ascii="Times New Roman" w:eastAsia="Tinos" w:hAnsi="Times New Roman" w:cs="Tinos"/>
                <w:color w:val="auto"/>
                <w:sz w:val="28"/>
                <w:szCs w:val="28"/>
              </w:rPr>
              <w:t>попіксельну</w:t>
            </w:r>
            <w:proofErr w:type="spellEnd"/>
            <w:r w:rsidRPr="00711754">
              <w:rPr>
                <w:rFonts w:ascii="Times New Roman" w:eastAsia="Tinos" w:hAnsi="Times New Roman" w:cs="Tinos"/>
                <w:color w:val="auto"/>
                <w:sz w:val="28"/>
                <w:szCs w:val="28"/>
              </w:rPr>
              <w:t xml:space="preserve"> обробку зображень для їх художньої модифікації.</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анімацію на основі масиву зображень та трансформацій.</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Вводить та виводить текст як сукупність символів, слів та рядків з відповідним форматуванням.</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Обґрунтовує доцільність використання масивів для збереження та обробки однотипних даних.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Дотримується авторських прав та ліцензій на використання графічних зображень та мультимедійних елементів на веб-сторінках.</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Поняття, реалізація та застосування масивів.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Текстові рядки як масиви символів.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Зображення як цілісний об’єкт та як масив пікселів.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Відео як цілісний об’єкт та як масив зображень.</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Анімації.</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Трансформації та моделювання руху.</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Бібліотеки для роботи з мультимедійними даними</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tc>
      </w:tr>
      <w:tr w:rsidR="00711754" w:rsidRPr="00711754">
        <w:trPr>
          <w:trHeight w:val="520"/>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center"/>
              <w:rPr>
                <w:rFonts w:ascii="Tinos" w:eastAsia="Tinos" w:hAnsi="Tinos" w:cs="Tinos"/>
                <w:b/>
                <w:color w:val="auto"/>
                <w:sz w:val="28"/>
                <w:szCs w:val="28"/>
              </w:rPr>
            </w:pPr>
            <w:r w:rsidRPr="00711754">
              <w:rPr>
                <w:rFonts w:ascii="Times New Roman" w:eastAsia="Tinos" w:hAnsi="Times New Roman" w:cs="Tinos"/>
                <w:b/>
                <w:color w:val="auto"/>
                <w:sz w:val="28"/>
                <w:szCs w:val="28"/>
              </w:rPr>
              <w:t>Інтерфейс програмного продукту</w:t>
            </w:r>
          </w:p>
        </w:tc>
      </w:tr>
      <w:tr w:rsidR="00711754" w:rsidRPr="00711754">
        <w:trPr>
          <w:trHeight w:val="7920"/>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70" w:type="dxa"/>
            </w:tcMar>
          </w:tcPr>
          <w:p w:rsidR="00401B00" w:rsidRPr="00711754" w:rsidRDefault="005E7E29">
            <w:pPr>
              <w:ind w:left="60" w:right="60" w:firstLine="420"/>
              <w:jc w:val="both"/>
              <w:rPr>
                <w:rFonts w:ascii="Tinos" w:eastAsia="Tinos" w:hAnsi="Tinos" w:cs="Tinos"/>
                <w:b/>
                <w:color w:val="auto"/>
                <w:sz w:val="28"/>
                <w:szCs w:val="28"/>
              </w:rPr>
            </w:pPr>
            <w:proofErr w:type="spellStart"/>
            <w:r w:rsidRPr="00711754">
              <w:rPr>
                <w:rFonts w:ascii="Times New Roman" w:eastAsia="Tinos" w:hAnsi="Times New Roman" w:cs="Tinos"/>
                <w:b/>
                <w:i/>
                <w:iCs/>
                <w:color w:val="auto"/>
                <w:sz w:val="28"/>
                <w:szCs w:val="28"/>
              </w:rPr>
              <w:lastRenderedPageBreak/>
              <w:t>Знаннєва</w:t>
            </w:r>
            <w:proofErr w:type="spellEnd"/>
            <w:r w:rsidRPr="00711754">
              <w:rPr>
                <w:rFonts w:ascii="Times New Roman" w:eastAsia="Tinos" w:hAnsi="Times New Roman" w:cs="Tinos"/>
                <w:b/>
                <w:i/>
                <w:iCs/>
                <w:color w:val="auto"/>
                <w:sz w:val="28"/>
                <w:szCs w:val="28"/>
              </w:rPr>
              <w:t xml:space="preserve">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взаємозв’язок між програмним кодом, графічним інтерфейсом користувача та джерелами даних.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методи отримання даних із зовнішніх джерел та їх використання в інтерактивних інсталяціях.</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Пояснює принцип роботи прикладного програмного інтерфейсу.</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Діяльнісна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Проектує інтерфейс користувача програмного продукту.</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Створює програмні проекти, які отримують дані із зовнішніх джерел, зокрема датчиків, сенсорів, а також прикладних програмних інтерфейсів.</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Експериментує із цифровими візуалізаціями.</w:t>
            </w:r>
          </w:p>
          <w:p w:rsidR="00401B00" w:rsidRPr="00711754" w:rsidRDefault="005E7E29">
            <w:pPr>
              <w:ind w:left="60" w:right="60" w:firstLine="420"/>
              <w:jc w:val="both"/>
              <w:rPr>
                <w:rFonts w:ascii="Tinos" w:eastAsia="Tinos" w:hAnsi="Tinos" w:cs="Tinos"/>
                <w:b/>
                <w:color w:val="auto"/>
                <w:sz w:val="28"/>
                <w:szCs w:val="28"/>
              </w:rPr>
            </w:pPr>
            <w:r w:rsidRPr="00711754">
              <w:rPr>
                <w:rFonts w:ascii="Times New Roman" w:eastAsia="Tinos" w:hAnsi="Times New Roman" w:cs="Tinos"/>
                <w:b/>
                <w:i/>
                <w:iCs/>
                <w:color w:val="auto"/>
                <w:sz w:val="28"/>
                <w:szCs w:val="28"/>
              </w:rPr>
              <w:t>Ціннісна складова</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Обирає спосіб візуалізації даних, отриманих із зовнішніх джерел.</w:t>
            </w:r>
          </w:p>
          <w:p w:rsidR="00401B00" w:rsidRPr="00711754" w:rsidRDefault="005E7E29">
            <w:pPr>
              <w:ind w:left="60" w:right="60" w:firstLine="420"/>
              <w:jc w:val="both"/>
              <w:rPr>
                <w:rFonts w:ascii="Tinos" w:eastAsia="Tinos" w:hAnsi="Tinos" w:cs="Tinos"/>
                <w:color w:val="auto"/>
                <w:sz w:val="28"/>
                <w:szCs w:val="28"/>
              </w:rPr>
            </w:pPr>
            <w:r w:rsidRPr="00711754">
              <w:rPr>
                <w:rFonts w:ascii="Times New Roman" w:eastAsia="Tinos" w:hAnsi="Times New Roman" w:cs="Tinos"/>
                <w:color w:val="auto"/>
                <w:sz w:val="28"/>
                <w:szCs w:val="28"/>
              </w:rPr>
              <w:t>Усвідомлює можливості творчого самовираження у цифровому мистецтві.</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Зовнішні джерела даних.</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Дані сенсорів та датчиків.</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Прикладний програмний</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інтерфейс.</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Графічний інтерфейс користувача.</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 xml:space="preserve"> </w:t>
            </w:r>
          </w:p>
          <w:p w:rsidR="00401B00" w:rsidRPr="00711754" w:rsidRDefault="005E7E29">
            <w:pPr>
              <w:widowControl w:val="0"/>
              <w:rPr>
                <w:rFonts w:ascii="Tinos" w:eastAsia="Tinos" w:hAnsi="Tinos" w:cs="Tinos"/>
                <w:color w:val="auto"/>
                <w:sz w:val="28"/>
                <w:szCs w:val="28"/>
              </w:rPr>
            </w:pPr>
            <w:r w:rsidRPr="00711754">
              <w:rPr>
                <w:rFonts w:ascii="Times New Roman" w:eastAsia="Tinos" w:hAnsi="Times New Roman" w:cs="Tinos"/>
                <w:color w:val="auto"/>
                <w:sz w:val="28"/>
                <w:szCs w:val="28"/>
              </w:rPr>
              <w:t>Поняття та приклади інтерактивних інсталяцій.</w:t>
            </w:r>
          </w:p>
        </w:tc>
      </w:tr>
    </w:tbl>
    <w:p w:rsidR="00401B00" w:rsidRPr="00711754" w:rsidRDefault="00401B00" w:rsidP="00C2036B">
      <w:pPr>
        <w:spacing w:line="276" w:lineRule="auto"/>
        <w:ind w:left="60" w:right="60" w:firstLine="420"/>
        <w:jc w:val="both"/>
        <w:rPr>
          <w:rFonts w:ascii="Times New Roman" w:hAnsi="Times New Roman"/>
          <w:color w:val="auto"/>
        </w:rPr>
      </w:pPr>
    </w:p>
    <w:sectPr w:rsidR="00401B00" w:rsidRPr="00711754">
      <w:pgSz w:w="11906" w:h="16838"/>
      <w:pgMar w:top="566" w:right="1133" w:bottom="566" w:left="1133" w:header="0" w:footer="0" w:gutter="0"/>
      <w:pgNumType w:start="1"/>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Times New Roman"/>
    <w:charset w:val="01"/>
    <w:family w:val="auto"/>
    <w:pitch w:val="variable"/>
  </w:font>
  <w:font w:name="Arimo">
    <w:altName w:val="Arial"/>
    <w:charset w:val="01"/>
    <w:family w:val="auto"/>
    <w:pitch w:val="variable"/>
  </w:font>
  <w:font w:name="Liberation Serif">
    <w:altName w:val="Times New Roman"/>
    <w:charset w:val="01"/>
    <w:family w:val="roman"/>
    <w:pitch w:val="variable"/>
  </w:font>
  <w:font w:name="Tinos">
    <w:altName w:val="Times New Roman"/>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F402A"/>
    <w:multiLevelType w:val="hybridMultilevel"/>
    <w:tmpl w:val="7D22E3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89115C8"/>
    <w:multiLevelType w:val="multilevel"/>
    <w:tmpl w:val="9AA078CA"/>
    <w:lvl w:ilvl="0">
      <w:start w:val="1"/>
      <w:numFmt w:val="bullet"/>
      <w:lvlText w:val=""/>
      <w:lvlJc w:val="left"/>
      <w:pPr>
        <w:ind w:left="720" w:firstLine="0"/>
      </w:pPr>
      <w:rPr>
        <w:rFonts w:ascii="Wingdings" w:hAnsi="Wingdings" w:cs="Wingdings" w:hint="default"/>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2" w15:restartNumberingAfterBreak="0">
    <w:nsid w:val="3AEE7329"/>
    <w:multiLevelType w:val="hybridMultilevel"/>
    <w:tmpl w:val="591AAFE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3E5574B3"/>
    <w:multiLevelType w:val="multilevel"/>
    <w:tmpl w:val="71E613D2"/>
    <w:lvl w:ilvl="0">
      <w:start w:val="1"/>
      <w:numFmt w:val="bullet"/>
      <w:lvlText w:val=""/>
      <w:lvlJc w:val="left"/>
      <w:pPr>
        <w:ind w:left="720" w:firstLine="0"/>
      </w:pPr>
      <w:rPr>
        <w:rFonts w:ascii="Wingdings" w:hAnsi="Wingdings" w:cs="Wingdings" w:hint="default"/>
        <w:b w:val="0"/>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4" w15:restartNumberingAfterBreak="0">
    <w:nsid w:val="40345D2A"/>
    <w:multiLevelType w:val="multilevel"/>
    <w:tmpl w:val="CA98B8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A334995"/>
    <w:multiLevelType w:val="hybridMultilevel"/>
    <w:tmpl w:val="23A02A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5664792D"/>
    <w:multiLevelType w:val="multilevel"/>
    <w:tmpl w:val="0080AF4E"/>
    <w:lvl w:ilvl="0">
      <w:start w:val="1"/>
      <w:numFmt w:val="bullet"/>
      <w:lvlText w:val=""/>
      <w:lvlJc w:val="left"/>
      <w:pPr>
        <w:ind w:left="720" w:firstLine="0"/>
      </w:pPr>
      <w:rPr>
        <w:rFonts w:ascii="Wingdings" w:hAnsi="Wingdings" w:cs="Wingdings" w:hint="default"/>
        <w:b/>
        <w:sz w:val="28"/>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7" w15:restartNumberingAfterBreak="0">
    <w:nsid w:val="5D070D7F"/>
    <w:multiLevelType w:val="multilevel"/>
    <w:tmpl w:val="E5BE4F96"/>
    <w:lvl w:ilvl="0">
      <w:start w:val="1"/>
      <w:numFmt w:val="bullet"/>
      <w:lvlText w:val=""/>
      <w:lvlJc w:val="left"/>
      <w:pPr>
        <w:ind w:left="720" w:firstLine="0"/>
      </w:pPr>
      <w:rPr>
        <w:rFonts w:ascii="Wingdings" w:hAnsi="Wingdings" w:cs="Wingdings" w:hint="default"/>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8" w15:restartNumberingAfterBreak="0">
    <w:nsid w:val="606B2C2B"/>
    <w:multiLevelType w:val="hybridMultilevel"/>
    <w:tmpl w:val="3CEA2C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776B0F0C"/>
    <w:multiLevelType w:val="multilevel"/>
    <w:tmpl w:val="F5CEA6D8"/>
    <w:lvl w:ilvl="0">
      <w:start w:val="1"/>
      <w:numFmt w:val="bullet"/>
      <w:lvlText w:val="●"/>
      <w:lvlJc w:val="left"/>
      <w:pPr>
        <w:ind w:left="720" w:firstLine="0"/>
      </w:pPr>
      <w:rPr>
        <w:rFonts w:ascii="Arimo" w:hAnsi="Arimo" w:cs="Arimo" w:hint="default"/>
        <w:b/>
        <w:sz w:val="28"/>
      </w:rPr>
    </w:lvl>
    <w:lvl w:ilvl="1">
      <w:start w:val="1"/>
      <w:numFmt w:val="bullet"/>
      <w:lvlText w:val=""/>
      <w:lvlJc w:val="left"/>
      <w:pPr>
        <w:ind w:left="0" w:firstLine="0"/>
      </w:pPr>
      <w:rPr>
        <w:rFonts w:ascii="Wingdings 2" w:hAnsi="Wingdings 2" w:cs="Wingdings 2"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Wingdings" w:hAnsi="Wingdings" w:cs="Wingdings" w:hint="default"/>
      </w:rPr>
    </w:lvl>
    <w:lvl w:ilvl="4">
      <w:start w:val="1"/>
      <w:numFmt w:val="bullet"/>
      <w:lvlText w:val=""/>
      <w:lvlJc w:val="left"/>
      <w:pPr>
        <w:ind w:left="0" w:firstLine="0"/>
      </w:pPr>
      <w:rPr>
        <w:rFonts w:ascii="Wingdings 2" w:hAnsi="Wingdings 2" w:cs="Wingdings 2"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Wingdings" w:hAnsi="Wingdings" w:cs="Wingdings" w:hint="default"/>
      </w:rPr>
    </w:lvl>
    <w:lvl w:ilvl="7">
      <w:start w:val="1"/>
      <w:numFmt w:val="bullet"/>
      <w:lvlText w:val=""/>
      <w:lvlJc w:val="left"/>
      <w:pPr>
        <w:ind w:left="0" w:firstLine="0"/>
      </w:pPr>
      <w:rPr>
        <w:rFonts w:ascii="Wingdings 2" w:hAnsi="Wingdings 2" w:cs="Wingdings 2" w:hint="default"/>
      </w:rPr>
    </w:lvl>
    <w:lvl w:ilvl="8">
      <w:start w:val="1"/>
      <w:numFmt w:val="bullet"/>
      <w:lvlText w:val="■"/>
      <w:lvlJc w:val="left"/>
      <w:pPr>
        <w:ind w:left="0" w:firstLine="0"/>
      </w:pPr>
      <w:rPr>
        <w:rFonts w:ascii="OpenSymbol" w:hAnsi="OpenSymbol" w:cs="OpenSymbol" w:hint="default"/>
      </w:rPr>
    </w:lvl>
  </w:abstractNum>
  <w:abstractNum w:abstractNumId="10" w15:restartNumberingAfterBreak="0">
    <w:nsid w:val="7A531014"/>
    <w:multiLevelType w:val="multilevel"/>
    <w:tmpl w:val="EDF213F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0"/>
  </w:num>
  <w:num w:numId="2">
    <w:abstractNumId w:val="6"/>
  </w:num>
  <w:num w:numId="3">
    <w:abstractNumId w:val="9"/>
  </w:num>
  <w:num w:numId="4">
    <w:abstractNumId w:val="1"/>
  </w:num>
  <w:num w:numId="5">
    <w:abstractNumId w:val="3"/>
  </w:num>
  <w:num w:numId="6">
    <w:abstractNumId w:val="7"/>
  </w:num>
  <w:num w:numId="7">
    <w:abstractNumId w:val="4"/>
  </w:num>
  <w:num w:numId="8">
    <w:abstractNumId w:val="0"/>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425"/>
  <w:characterSpacingControl w:val="doNotCompress"/>
  <w:compat>
    <w:compatSetting w:name="compatibilityMode" w:uri="http://schemas.microsoft.com/office/word" w:val="12"/>
  </w:compat>
  <w:rsids>
    <w:rsidRoot w:val="00401B00"/>
    <w:rsid w:val="00401B00"/>
    <w:rsid w:val="005E7E29"/>
    <w:rsid w:val="00711754"/>
    <w:rsid w:val="007854F1"/>
    <w:rsid w:val="00AD1C49"/>
    <w:rsid w:val="00C2036B"/>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6B2B2"/>
  <w15:docId w15:val="{D4700933-94FD-4BBD-86F9-A1C12195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lang w:val="uk-UA" w:eastAsia="zh-CN"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eepNext/>
    </w:pPr>
    <w:rPr>
      <w:color w:val="000000"/>
      <w:sz w:val="24"/>
      <w:szCs w:val="24"/>
    </w:rPr>
  </w:style>
  <w:style w:type="paragraph" w:styleId="1">
    <w:name w:val="heading 1"/>
    <w:basedOn w:val="a"/>
    <w:qFormat/>
    <w:pPr>
      <w:keepLines/>
      <w:spacing w:before="400" w:after="120"/>
      <w:outlineLvl w:val="0"/>
    </w:pPr>
    <w:rPr>
      <w:sz w:val="40"/>
      <w:szCs w:val="40"/>
    </w:rPr>
  </w:style>
  <w:style w:type="paragraph" w:styleId="2">
    <w:name w:val="heading 2"/>
    <w:basedOn w:val="a"/>
    <w:qFormat/>
    <w:pPr>
      <w:widowControl w:val="0"/>
      <w:spacing w:before="200" w:after="120" w:line="276" w:lineRule="auto"/>
      <w:ind w:left="60" w:right="60" w:firstLine="420"/>
      <w:contextualSpacing/>
      <w:jc w:val="center"/>
      <w:outlineLvl w:val="1"/>
    </w:pPr>
    <w:rPr>
      <w:rFonts w:ascii="Tinos" w:eastAsia="Tinos" w:hAnsi="Tinos" w:cs="Tinos"/>
      <w:b/>
      <w:color w:val="00000A"/>
      <w:sz w:val="28"/>
      <w:szCs w:val="28"/>
      <w:highlight w:val="cyan"/>
    </w:rPr>
  </w:style>
  <w:style w:type="paragraph" w:styleId="3">
    <w:name w:val="heading 3"/>
    <w:basedOn w:val="a"/>
    <w:qFormat/>
    <w:pPr>
      <w:keepLines/>
      <w:spacing w:before="320" w:after="80"/>
      <w:outlineLvl w:val="2"/>
    </w:pPr>
    <w:rPr>
      <w:color w:val="434343"/>
      <w:sz w:val="28"/>
      <w:szCs w:val="28"/>
    </w:rPr>
  </w:style>
  <w:style w:type="paragraph" w:styleId="4">
    <w:name w:val="heading 4"/>
    <w:basedOn w:val="a"/>
    <w:qFormat/>
    <w:pPr>
      <w:keepLines/>
      <w:widowControl w:val="0"/>
      <w:spacing w:before="240" w:after="40"/>
      <w:contextualSpacing/>
      <w:outlineLvl w:val="3"/>
    </w:pPr>
    <w:rPr>
      <w:b/>
      <w:color w:val="00000A"/>
    </w:rPr>
  </w:style>
  <w:style w:type="paragraph" w:styleId="5">
    <w:name w:val="heading 5"/>
    <w:basedOn w:val="a"/>
    <w:qFormat/>
    <w:pPr>
      <w:keepLines/>
      <w:widowControl w:val="0"/>
      <w:spacing w:before="220" w:after="40"/>
      <w:contextualSpacing/>
      <w:outlineLvl w:val="4"/>
    </w:pPr>
    <w:rPr>
      <w:b/>
      <w:color w:val="00000A"/>
      <w:sz w:val="22"/>
      <w:szCs w:val="22"/>
    </w:rPr>
  </w:style>
  <w:style w:type="paragraph" w:styleId="6">
    <w:name w:val="heading 6"/>
    <w:basedOn w:val="a"/>
    <w:qFormat/>
    <w:pPr>
      <w:keepLines/>
      <w:widowControl w:val="0"/>
      <w:spacing w:before="200" w:after="40"/>
      <w:contextualSpacing/>
      <w:outlineLvl w:val="5"/>
    </w:pPr>
    <w:rPr>
      <w:b/>
      <w:color w:val="00000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Pr>
      <w:rFonts w:ascii="Tinos" w:hAnsi="Tinos"/>
      <w:sz w:val="28"/>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u w:val="none"/>
    </w:rPr>
  </w:style>
  <w:style w:type="character" w:customStyle="1" w:styleId="ListLabel11">
    <w:name w:val="ListLabel 11"/>
    <w:qFormat/>
    <w:rPr>
      <w:u w:val="none"/>
    </w:rPr>
  </w:style>
  <w:style w:type="character" w:customStyle="1" w:styleId="ListLabel12">
    <w:name w:val="ListLabel 12"/>
    <w:qFormat/>
    <w:rPr>
      <w:u w:val="none"/>
    </w:rPr>
  </w:style>
  <w:style w:type="character" w:customStyle="1" w:styleId="ListLabel13">
    <w:name w:val="ListLabel 13"/>
    <w:qFormat/>
    <w:rPr>
      <w:u w:val="none"/>
    </w:rPr>
  </w:style>
  <w:style w:type="character" w:customStyle="1" w:styleId="ListLabel14">
    <w:name w:val="ListLabel 14"/>
    <w:qFormat/>
    <w:rPr>
      <w:u w:val="none"/>
    </w:rPr>
  </w:style>
  <w:style w:type="character" w:customStyle="1" w:styleId="ListLabel15">
    <w:name w:val="ListLabel 15"/>
    <w:qFormat/>
    <w:rPr>
      <w:u w:val="none"/>
    </w:rPr>
  </w:style>
  <w:style w:type="character" w:customStyle="1" w:styleId="ListLabel16">
    <w:name w:val="ListLabel 16"/>
    <w:qFormat/>
    <w:rPr>
      <w:u w:val="none"/>
    </w:rPr>
  </w:style>
  <w:style w:type="character" w:customStyle="1" w:styleId="ListLabel17">
    <w:name w:val="ListLabel 17"/>
    <w:qFormat/>
    <w:rPr>
      <w:u w:val="none"/>
    </w:rPr>
  </w:style>
  <w:style w:type="character" w:customStyle="1" w:styleId="ListLabel18">
    <w:name w:val="ListLabel 18"/>
    <w:qFormat/>
    <w:rPr>
      <w:u w:val="none"/>
    </w:rPr>
  </w:style>
  <w:style w:type="character" w:customStyle="1" w:styleId="ListLabel19">
    <w:name w:val="ListLabel 19"/>
    <w:qFormat/>
    <w:rPr>
      <w:rFonts w:ascii="Tinos" w:hAnsi="Tinos"/>
      <w:b/>
      <w:sz w:val="28"/>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u w:val="none"/>
    </w:rPr>
  </w:style>
  <w:style w:type="character" w:customStyle="1" w:styleId="ListLabel29">
    <w:name w:val="ListLabel 29"/>
    <w:qFormat/>
    <w:rPr>
      <w:u w:val="none"/>
    </w:rPr>
  </w:style>
  <w:style w:type="character" w:customStyle="1" w:styleId="ListLabel30">
    <w:name w:val="ListLabel 30"/>
    <w:qFormat/>
    <w:rPr>
      <w:u w:val="none"/>
    </w:rPr>
  </w:style>
  <w:style w:type="character" w:customStyle="1" w:styleId="ListLabel31">
    <w:name w:val="ListLabel 31"/>
    <w:qFormat/>
    <w:rPr>
      <w:u w:val="none"/>
    </w:rPr>
  </w:style>
  <w:style w:type="character" w:customStyle="1" w:styleId="ListLabel32">
    <w:name w:val="ListLabel 32"/>
    <w:qFormat/>
    <w:rPr>
      <w:u w:val="none"/>
    </w:rPr>
  </w:style>
  <w:style w:type="character" w:customStyle="1" w:styleId="ListLabel33">
    <w:name w:val="ListLabel 33"/>
    <w:qFormat/>
    <w:rPr>
      <w:u w:val="none"/>
    </w:rPr>
  </w:style>
  <w:style w:type="character" w:customStyle="1" w:styleId="ListLabel34">
    <w:name w:val="ListLabel 34"/>
    <w:qFormat/>
    <w:rPr>
      <w:u w:val="none"/>
    </w:rPr>
  </w:style>
  <w:style w:type="character" w:customStyle="1" w:styleId="ListLabel35">
    <w:name w:val="ListLabel 35"/>
    <w:qFormat/>
    <w:rPr>
      <w:u w:val="none"/>
    </w:rPr>
  </w:style>
  <w:style w:type="character" w:customStyle="1" w:styleId="ListLabel36">
    <w:name w:val="ListLabel 36"/>
    <w:qFormat/>
    <w:rPr>
      <w:u w:val="none"/>
    </w:rPr>
  </w:style>
  <w:style w:type="character" w:customStyle="1" w:styleId="ListLabel37">
    <w:name w:val="ListLabel 37"/>
    <w:qFormat/>
    <w:rPr>
      <w:rFonts w:ascii="Tinos" w:hAnsi="Tinos"/>
      <w:sz w:val="28"/>
      <w:u w:val="none"/>
    </w:rPr>
  </w:style>
  <w:style w:type="character" w:customStyle="1" w:styleId="ListLabel38">
    <w:name w:val="ListLabel 38"/>
    <w:qFormat/>
    <w:rPr>
      <w:u w:val="none"/>
    </w:rPr>
  </w:style>
  <w:style w:type="character" w:customStyle="1" w:styleId="ListLabel39">
    <w:name w:val="ListLabel 39"/>
    <w:qFormat/>
    <w:rPr>
      <w:u w:val="none"/>
    </w:rPr>
  </w:style>
  <w:style w:type="character" w:customStyle="1" w:styleId="ListLabel40">
    <w:name w:val="ListLabel 40"/>
    <w:qFormat/>
    <w:rPr>
      <w:u w:val="none"/>
    </w:rPr>
  </w:style>
  <w:style w:type="character" w:customStyle="1" w:styleId="ListLabel41">
    <w:name w:val="ListLabel 41"/>
    <w:qFormat/>
    <w:rPr>
      <w:u w:val="none"/>
    </w:rPr>
  </w:style>
  <w:style w:type="character" w:customStyle="1" w:styleId="ListLabel42">
    <w:name w:val="ListLabel 42"/>
    <w:qFormat/>
    <w:rPr>
      <w:u w:val="none"/>
    </w:rPr>
  </w:style>
  <w:style w:type="character" w:customStyle="1" w:styleId="ListLabel43">
    <w:name w:val="ListLabel 43"/>
    <w:qFormat/>
    <w:rPr>
      <w:u w:val="none"/>
    </w:rPr>
  </w:style>
  <w:style w:type="character" w:customStyle="1" w:styleId="ListLabel44">
    <w:name w:val="ListLabel 44"/>
    <w:qFormat/>
    <w:rPr>
      <w:u w:val="none"/>
    </w:rPr>
  </w:style>
  <w:style w:type="character" w:customStyle="1" w:styleId="ListLabel45">
    <w:name w:val="ListLabel 45"/>
    <w:qFormat/>
    <w:rPr>
      <w:u w:val="none"/>
    </w:rPr>
  </w:style>
  <w:style w:type="character" w:customStyle="1" w:styleId="ListLabel46">
    <w:name w:val="ListLabel 46"/>
    <w:qFormat/>
    <w:rPr>
      <w:rFonts w:ascii="Tinos" w:eastAsia="Arimo" w:hAnsi="Tinos" w:cs="Arimo"/>
      <w:b/>
      <w:sz w:val="28"/>
    </w:rPr>
  </w:style>
  <w:style w:type="character" w:customStyle="1" w:styleId="ListLabel47">
    <w:name w:val="ListLabel 47"/>
    <w:qFormat/>
    <w:rPr>
      <w:u w:val="none"/>
    </w:rPr>
  </w:style>
  <w:style w:type="character" w:customStyle="1" w:styleId="ListLabel48">
    <w:name w:val="ListLabel 48"/>
    <w:qFormat/>
    <w:rPr>
      <w:u w:val="none"/>
    </w:rPr>
  </w:style>
  <w:style w:type="character" w:customStyle="1" w:styleId="ListLabel49">
    <w:name w:val="ListLabel 49"/>
    <w:qFormat/>
    <w:rPr>
      <w:u w:val="none"/>
    </w:rPr>
  </w:style>
  <w:style w:type="character" w:customStyle="1" w:styleId="ListLabel50">
    <w:name w:val="ListLabel 50"/>
    <w:qFormat/>
    <w:rPr>
      <w:u w:val="none"/>
    </w:rPr>
  </w:style>
  <w:style w:type="character" w:customStyle="1" w:styleId="ListLabel51">
    <w:name w:val="ListLabel 51"/>
    <w:qFormat/>
    <w:rPr>
      <w:u w:val="none"/>
    </w:rPr>
  </w:style>
  <w:style w:type="character" w:customStyle="1" w:styleId="ListLabel52">
    <w:name w:val="ListLabel 52"/>
    <w:qFormat/>
    <w:rPr>
      <w:u w:val="none"/>
    </w:rPr>
  </w:style>
  <w:style w:type="character" w:customStyle="1" w:styleId="ListLabel53">
    <w:name w:val="ListLabel 53"/>
    <w:qFormat/>
    <w:rPr>
      <w:u w:val="none"/>
    </w:rPr>
  </w:style>
  <w:style w:type="character" w:customStyle="1" w:styleId="ListLabel54">
    <w:name w:val="ListLabel 54"/>
    <w:qFormat/>
    <w:rPr>
      <w:u w:val="none"/>
    </w:rPr>
  </w:style>
  <w:style w:type="character" w:customStyle="1" w:styleId="ListLabel55">
    <w:name w:val="ListLabel 55"/>
    <w:qFormat/>
    <w:rPr>
      <w:u w:val="none"/>
    </w:rPr>
  </w:style>
  <w:style w:type="character" w:customStyle="1" w:styleId="ListLabel56">
    <w:name w:val="ListLabel 56"/>
    <w:qFormat/>
    <w:rPr>
      <w:rFonts w:ascii="Tinos" w:hAnsi="Tinos" w:cs="Wingdings"/>
      <w:b/>
      <w:sz w:val="28"/>
      <w:u w:val="none"/>
    </w:rPr>
  </w:style>
  <w:style w:type="character" w:customStyle="1" w:styleId="ListLabel57">
    <w:name w:val="ListLabel 57"/>
    <w:qFormat/>
    <w:rPr>
      <w:rFonts w:cs="Wingdings 2"/>
      <w:u w:val="none"/>
    </w:rPr>
  </w:style>
  <w:style w:type="character" w:customStyle="1" w:styleId="ListLabel58">
    <w:name w:val="ListLabel 58"/>
    <w:qFormat/>
    <w:rPr>
      <w:rFonts w:cs="OpenSymbol"/>
      <w:u w:val="none"/>
    </w:rPr>
  </w:style>
  <w:style w:type="character" w:customStyle="1" w:styleId="ListLabel59">
    <w:name w:val="ListLabel 59"/>
    <w:qFormat/>
    <w:rPr>
      <w:rFonts w:cs="Wingdings"/>
      <w:u w:val="none"/>
    </w:rPr>
  </w:style>
  <w:style w:type="character" w:customStyle="1" w:styleId="ListLabel60">
    <w:name w:val="ListLabel 60"/>
    <w:qFormat/>
    <w:rPr>
      <w:rFonts w:cs="Wingdings 2"/>
      <w:u w:val="none"/>
    </w:rPr>
  </w:style>
  <w:style w:type="character" w:customStyle="1" w:styleId="ListLabel61">
    <w:name w:val="ListLabel 61"/>
    <w:qFormat/>
    <w:rPr>
      <w:rFonts w:cs="OpenSymbol"/>
      <w:u w:val="none"/>
    </w:rPr>
  </w:style>
  <w:style w:type="character" w:customStyle="1" w:styleId="ListLabel62">
    <w:name w:val="ListLabel 62"/>
    <w:qFormat/>
    <w:rPr>
      <w:rFonts w:cs="Wingdings"/>
      <w:u w:val="none"/>
    </w:rPr>
  </w:style>
  <w:style w:type="character" w:customStyle="1" w:styleId="ListLabel63">
    <w:name w:val="ListLabel 63"/>
    <w:qFormat/>
    <w:rPr>
      <w:rFonts w:cs="Wingdings 2"/>
      <w:u w:val="none"/>
    </w:rPr>
  </w:style>
  <w:style w:type="character" w:customStyle="1" w:styleId="ListLabel64">
    <w:name w:val="ListLabel 64"/>
    <w:qFormat/>
    <w:rPr>
      <w:rFonts w:cs="OpenSymbol"/>
      <w:u w:val="none"/>
    </w:rPr>
  </w:style>
  <w:style w:type="character" w:customStyle="1" w:styleId="ListLabel65">
    <w:name w:val="ListLabel 65"/>
    <w:qFormat/>
    <w:rPr>
      <w:rFonts w:ascii="Tinos" w:hAnsi="Tinos" w:cs="Arimo"/>
      <w:b/>
      <w:sz w:val="28"/>
    </w:rPr>
  </w:style>
  <w:style w:type="character" w:customStyle="1" w:styleId="ListLabel66">
    <w:name w:val="ListLabel 66"/>
    <w:qFormat/>
    <w:rPr>
      <w:rFonts w:cs="Wingdings 2"/>
    </w:rPr>
  </w:style>
  <w:style w:type="character" w:customStyle="1" w:styleId="ListLabel67">
    <w:name w:val="ListLabel 67"/>
    <w:qFormat/>
    <w:rPr>
      <w:rFonts w:cs="OpenSymbol"/>
    </w:rPr>
  </w:style>
  <w:style w:type="character" w:customStyle="1" w:styleId="ListLabel68">
    <w:name w:val="ListLabel 68"/>
    <w:qFormat/>
    <w:rPr>
      <w:rFonts w:cs="Wingdings"/>
    </w:rPr>
  </w:style>
  <w:style w:type="character" w:customStyle="1" w:styleId="ListLabel69">
    <w:name w:val="ListLabel 69"/>
    <w:qFormat/>
    <w:rPr>
      <w:rFonts w:cs="Wingdings 2"/>
    </w:rPr>
  </w:style>
  <w:style w:type="character" w:customStyle="1" w:styleId="ListLabel70">
    <w:name w:val="ListLabel 70"/>
    <w:qFormat/>
    <w:rPr>
      <w:rFonts w:cs="OpenSymbol"/>
    </w:rPr>
  </w:style>
  <w:style w:type="character" w:customStyle="1" w:styleId="ListLabel71">
    <w:name w:val="ListLabel 71"/>
    <w:qFormat/>
    <w:rPr>
      <w:rFonts w:cs="Wingdings"/>
    </w:rPr>
  </w:style>
  <w:style w:type="character" w:customStyle="1" w:styleId="ListLabel72">
    <w:name w:val="ListLabel 72"/>
    <w:qFormat/>
    <w:rPr>
      <w:rFonts w:cs="Wingdings 2"/>
    </w:rPr>
  </w:style>
  <w:style w:type="character" w:customStyle="1" w:styleId="ListLabel73">
    <w:name w:val="ListLabel 73"/>
    <w:qFormat/>
    <w:rPr>
      <w:rFonts w:cs="OpenSymbol"/>
    </w:rPr>
  </w:style>
  <w:style w:type="character" w:customStyle="1" w:styleId="ListLabel74">
    <w:name w:val="ListLabel 74"/>
    <w:qFormat/>
    <w:rPr>
      <w:rFonts w:ascii="Tinos" w:hAnsi="Tinos" w:cs="Wingdings"/>
      <w:sz w:val="28"/>
      <w:u w:val="none"/>
    </w:rPr>
  </w:style>
  <w:style w:type="character" w:customStyle="1" w:styleId="ListLabel75">
    <w:name w:val="ListLabel 75"/>
    <w:qFormat/>
    <w:rPr>
      <w:rFonts w:cs="Wingdings 2"/>
      <w:u w:val="none"/>
    </w:rPr>
  </w:style>
  <w:style w:type="character" w:customStyle="1" w:styleId="ListLabel76">
    <w:name w:val="ListLabel 76"/>
    <w:qFormat/>
    <w:rPr>
      <w:rFonts w:cs="OpenSymbol"/>
      <w:u w:val="none"/>
    </w:rPr>
  </w:style>
  <w:style w:type="character" w:customStyle="1" w:styleId="ListLabel77">
    <w:name w:val="ListLabel 77"/>
    <w:qFormat/>
    <w:rPr>
      <w:rFonts w:cs="Wingdings"/>
      <w:u w:val="none"/>
    </w:rPr>
  </w:style>
  <w:style w:type="character" w:customStyle="1" w:styleId="ListLabel78">
    <w:name w:val="ListLabel 78"/>
    <w:qFormat/>
    <w:rPr>
      <w:rFonts w:cs="Wingdings 2"/>
      <w:u w:val="none"/>
    </w:rPr>
  </w:style>
  <w:style w:type="character" w:customStyle="1" w:styleId="ListLabel79">
    <w:name w:val="ListLabel 79"/>
    <w:qFormat/>
    <w:rPr>
      <w:rFonts w:cs="OpenSymbol"/>
      <w:u w:val="none"/>
    </w:rPr>
  </w:style>
  <w:style w:type="character" w:customStyle="1" w:styleId="ListLabel80">
    <w:name w:val="ListLabel 80"/>
    <w:qFormat/>
    <w:rPr>
      <w:rFonts w:cs="Wingdings"/>
      <w:u w:val="none"/>
    </w:rPr>
  </w:style>
  <w:style w:type="character" w:customStyle="1" w:styleId="ListLabel81">
    <w:name w:val="ListLabel 81"/>
    <w:qFormat/>
    <w:rPr>
      <w:rFonts w:cs="Wingdings 2"/>
      <w:u w:val="none"/>
    </w:rPr>
  </w:style>
  <w:style w:type="character" w:customStyle="1" w:styleId="ListLabel82">
    <w:name w:val="ListLabel 82"/>
    <w:qFormat/>
    <w:rPr>
      <w:rFonts w:cs="OpenSymbol"/>
      <w:u w:val="none"/>
    </w:rPr>
  </w:style>
  <w:style w:type="character" w:customStyle="1" w:styleId="ListLabel83">
    <w:name w:val="ListLabel 83"/>
    <w:qFormat/>
    <w:rPr>
      <w:rFonts w:ascii="Tinos" w:hAnsi="Tinos" w:cs="Wingdings"/>
      <w:sz w:val="28"/>
      <w:u w:val="none"/>
    </w:rPr>
  </w:style>
  <w:style w:type="character" w:customStyle="1" w:styleId="ListLabel84">
    <w:name w:val="ListLabel 84"/>
    <w:qFormat/>
    <w:rPr>
      <w:rFonts w:cs="Wingdings 2"/>
      <w:u w:val="none"/>
    </w:rPr>
  </w:style>
  <w:style w:type="character" w:customStyle="1" w:styleId="ListLabel85">
    <w:name w:val="ListLabel 85"/>
    <w:qFormat/>
    <w:rPr>
      <w:rFonts w:cs="OpenSymbol"/>
      <w:u w:val="none"/>
    </w:rPr>
  </w:style>
  <w:style w:type="character" w:customStyle="1" w:styleId="ListLabel86">
    <w:name w:val="ListLabel 86"/>
    <w:qFormat/>
    <w:rPr>
      <w:rFonts w:cs="Wingdings"/>
      <w:u w:val="none"/>
    </w:rPr>
  </w:style>
  <w:style w:type="character" w:customStyle="1" w:styleId="ListLabel87">
    <w:name w:val="ListLabel 87"/>
    <w:qFormat/>
    <w:rPr>
      <w:rFonts w:cs="Wingdings 2"/>
      <w:u w:val="none"/>
    </w:rPr>
  </w:style>
  <w:style w:type="character" w:customStyle="1" w:styleId="ListLabel88">
    <w:name w:val="ListLabel 88"/>
    <w:qFormat/>
    <w:rPr>
      <w:rFonts w:cs="OpenSymbol"/>
      <w:u w:val="none"/>
    </w:rPr>
  </w:style>
  <w:style w:type="character" w:customStyle="1" w:styleId="ListLabel89">
    <w:name w:val="ListLabel 89"/>
    <w:qFormat/>
    <w:rPr>
      <w:rFonts w:cs="Wingdings"/>
      <w:u w:val="none"/>
    </w:rPr>
  </w:style>
  <w:style w:type="character" w:customStyle="1" w:styleId="ListLabel90">
    <w:name w:val="ListLabel 90"/>
    <w:qFormat/>
    <w:rPr>
      <w:rFonts w:cs="Wingdings 2"/>
      <w:u w:val="none"/>
    </w:rPr>
  </w:style>
  <w:style w:type="character" w:customStyle="1" w:styleId="ListLabel91">
    <w:name w:val="ListLabel 91"/>
    <w:qFormat/>
    <w:rPr>
      <w:rFonts w:cs="OpenSymbol"/>
      <w:u w:val="none"/>
    </w:rPr>
  </w:style>
  <w:style w:type="character" w:customStyle="1" w:styleId="ListLabel92">
    <w:name w:val="ListLabel 92"/>
    <w:qFormat/>
    <w:rPr>
      <w:rFonts w:cs="Wingdings"/>
      <w:u w:val="none"/>
    </w:rPr>
  </w:style>
  <w:style w:type="character" w:customStyle="1" w:styleId="ListLabel93">
    <w:name w:val="ListLabel 93"/>
    <w:qFormat/>
    <w:rPr>
      <w:rFonts w:cs="Wingdings 2"/>
      <w:u w:val="none"/>
    </w:rPr>
  </w:style>
  <w:style w:type="character" w:customStyle="1" w:styleId="ListLabel94">
    <w:name w:val="ListLabel 94"/>
    <w:qFormat/>
    <w:rPr>
      <w:rFonts w:cs="OpenSymbol"/>
      <w:u w:val="none"/>
    </w:rPr>
  </w:style>
  <w:style w:type="character" w:customStyle="1" w:styleId="ListLabel95">
    <w:name w:val="ListLabel 95"/>
    <w:qFormat/>
    <w:rPr>
      <w:rFonts w:cs="Wingdings"/>
      <w:u w:val="none"/>
    </w:rPr>
  </w:style>
  <w:style w:type="character" w:customStyle="1" w:styleId="ListLabel96">
    <w:name w:val="ListLabel 96"/>
    <w:qFormat/>
    <w:rPr>
      <w:rFonts w:cs="Wingdings 2"/>
      <w:u w:val="none"/>
    </w:rPr>
  </w:style>
  <w:style w:type="character" w:customStyle="1" w:styleId="ListLabel97">
    <w:name w:val="ListLabel 97"/>
    <w:qFormat/>
    <w:rPr>
      <w:rFonts w:cs="OpenSymbol"/>
      <w:u w:val="none"/>
    </w:rPr>
  </w:style>
  <w:style w:type="character" w:customStyle="1" w:styleId="ListLabel98">
    <w:name w:val="ListLabel 98"/>
    <w:qFormat/>
    <w:rPr>
      <w:rFonts w:cs="Wingdings"/>
      <w:u w:val="none"/>
    </w:rPr>
  </w:style>
  <w:style w:type="character" w:customStyle="1" w:styleId="ListLabel99">
    <w:name w:val="ListLabel 99"/>
    <w:qFormat/>
    <w:rPr>
      <w:rFonts w:cs="Wingdings 2"/>
      <w:u w:val="none"/>
    </w:rPr>
  </w:style>
  <w:style w:type="character" w:customStyle="1" w:styleId="ListLabel100">
    <w:name w:val="ListLabel 100"/>
    <w:qFormat/>
    <w:rPr>
      <w:rFonts w:cs="OpenSymbol"/>
      <w:u w:val="none"/>
    </w:rPr>
  </w:style>
  <w:style w:type="character" w:customStyle="1" w:styleId="ListLabel101">
    <w:name w:val="ListLabel 101"/>
    <w:qFormat/>
    <w:rPr>
      <w:rFonts w:ascii="Tinos" w:hAnsi="Tinos" w:cs="Wingdings"/>
      <w:b/>
      <w:sz w:val="28"/>
      <w:u w:val="none"/>
    </w:rPr>
  </w:style>
  <w:style w:type="character" w:customStyle="1" w:styleId="ListLabel102">
    <w:name w:val="ListLabel 102"/>
    <w:qFormat/>
    <w:rPr>
      <w:rFonts w:cs="Wingdings 2"/>
      <w:u w:val="none"/>
    </w:rPr>
  </w:style>
  <w:style w:type="character" w:customStyle="1" w:styleId="ListLabel103">
    <w:name w:val="ListLabel 103"/>
    <w:qFormat/>
    <w:rPr>
      <w:rFonts w:cs="OpenSymbol"/>
      <w:u w:val="none"/>
    </w:rPr>
  </w:style>
  <w:style w:type="character" w:customStyle="1" w:styleId="ListLabel104">
    <w:name w:val="ListLabel 104"/>
    <w:qFormat/>
    <w:rPr>
      <w:rFonts w:cs="Wingdings"/>
      <w:u w:val="none"/>
    </w:rPr>
  </w:style>
  <w:style w:type="character" w:customStyle="1" w:styleId="ListLabel105">
    <w:name w:val="ListLabel 105"/>
    <w:qFormat/>
    <w:rPr>
      <w:rFonts w:cs="Wingdings 2"/>
      <w:u w:val="none"/>
    </w:rPr>
  </w:style>
  <w:style w:type="character" w:customStyle="1" w:styleId="ListLabel106">
    <w:name w:val="ListLabel 106"/>
    <w:qFormat/>
    <w:rPr>
      <w:rFonts w:cs="OpenSymbol"/>
      <w:u w:val="none"/>
    </w:rPr>
  </w:style>
  <w:style w:type="character" w:customStyle="1" w:styleId="ListLabel107">
    <w:name w:val="ListLabel 107"/>
    <w:qFormat/>
    <w:rPr>
      <w:rFonts w:cs="Wingdings"/>
      <w:u w:val="none"/>
    </w:rPr>
  </w:style>
  <w:style w:type="character" w:customStyle="1" w:styleId="ListLabel108">
    <w:name w:val="ListLabel 108"/>
    <w:qFormat/>
    <w:rPr>
      <w:rFonts w:cs="Wingdings 2"/>
      <w:u w:val="none"/>
    </w:rPr>
  </w:style>
  <w:style w:type="character" w:customStyle="1" w:styleId="ListLabel109">
    <w:name w:val="ListLabel 109"/>
    <w:qFormat/>
    <w:rPr>
      <w:rFonts w:cs="OpenSymbol"/>
      <w:u w:val="none"/>
    </w:rPr>
  </w:style>
  <w:style w:type="character" w:customStyle="1" w:styleId="ListLabel110">
    <w:name w:val="ListLabel 110"/>
    <w:qFormat/>
    <w:rPr>
      <w:rFonts w:ascii="Tinos" w:hAnsi="Tinos" w:cs="Arimo"/>
      <w:b/>
      <w:sz w:val="28"/>
    </w:rPr>
  </w:style>
  <w:style w:type="character" w:customStyle="1" w:styleId="ListLabel111">
    <w:name w:val="ListLabel 111"/>
    <w:qFormat/>
    <w:rPr>
      <w:rFonts w:cs="Wingdings 2"/>
    </w:rPr>
  </w:style>
  <w:style w:type="character" w:customStyle="1" w:styleId="ListLabel112">
    <w:name w:val="ListLabel 112"/>
    <w:qFormat/>
    <w:rPr>
      <w:rFonts w:cs="OpenSymbol"/>
    </w:rPr>
  </w:style>
  <w:style w:type="character" w:customStyle="1" w:styleId="ListLabel113">
    <w:name w:val="ListLabel 113"/>
    <w:qFormat/>
    <w:rPr>
      <w:rFonts w:cs="Wingdings"/>
    </w:rPr>
  </w:style>
  <w:style w:type="character" w:customStyle="1" w:styleId="ListLabel114">
    <w:name w:val="ListLabel 114"/>
    <w:qFormat/>
    <w:rPr>
      <w:rFonts w:cs="Wingdings 2"/>
    </w:rPr>
  </w:style>
  <w:style w:type="character" w:customStyle="1" w:styleId="ListLabel115">
    <w:name w:val="ListLabel 115"/>
    <w:qFormat/>
    <w:rPr>
      <w:rFonts w:cs="OpenSymbol"/>
    </w:rPr>
  </w:style>
  <w:style w:type="character" w:customStyle="1" w:styleId="ListLabel116">
    <w:name w:val="ListLabel 116"/>
    <w:qFormat/>
    <w:rPr>
      <w:rFonts w:cs="Wingdings"/>
    </w:rPr>
  </w:style>
  <w:style w:type="character" w:customStyle="1" w:styleId="ListLabel117">
    <w:name w:val="ListLabel 117"/>
    <w:qFormat/>
    <w:rPr>
      <w:rFonts w:cs="Wingdings 2"/>
    </w:rPr>
  </w:style>
  <w:style w:type="character" w:customStyle="1" w:styleId="ListLabel118">
    <w:name w:val="ListLabel 118"/>
    <w:qFormat/>
    <w:rPr>
      <w:rFonts w:cs="OpenSymbol"/>
    </w:rPr>
  </w:style>
  <w:style w:type="character" w:customStyle="1" w:styleId="ListLabel119">
    <w:name w:val="ListLabel 119"/>
    <w:qFormat/>
    <w:rPr>
      <w:rFonts w:ascii="Tinos" w:hAnsi="Tinos" w:cs="Wingdings"/>
      <w:sz w:val="28"/>
      <w:u w:val="none"/>
    </w:rPr>
  </w:style>
  <w:style w:type="character" w:customStyle="1" w:styleId="ListLabel120">
    <w:name w:val="ListLabel 120"/>
    <w:qFormat/>
    <w:rPr>
      <w:rFonts w:cs="Wingdings 2"/>
      <w:u w:val="none"/>
    </w:rPr>
  </w:style>
  <w:style w:type="character" w:customStyle="1" w:styleId="ListLabel121">
    <w:name w:val="ListLabel 121"/>
    <w:qFormat/>
    <w:rPr>
      <w:rFonts w:cs="OpenSymbol"/>
      <w:u w:val="none"/>
    </w:rPr>
  </w:style>
  <w:style w:type="character" w:customStyle="1" w:styleId="ListLabel122">
    <w:name w:val="ListLabel 122"/>
    <w:qFormat/>
    <w:rPr>
      <w:rFonts w:cs="Wingdings"/>
      <w:u w:val="none"/>
    </w:rPr>
  </w:style>
  <w:style w:type="character" w:customStyle="1" w:styleId="ListLabel123">
    <w:name w:val="ListLabel 123"/>
    <w:qFormat/>
    <w:rPr>
      <w:rFonts w:cs="Wingdings 2"/>
      <w:u w:val="none"/>
    </w:rPr>
  </w:style>
  <w:style w:type="character" w:customStyle="1" w:styleId="ListLabel124">
    <w:name w:val="ListLabel 124"/>
    <w:qFormat/>
    <w:rPr>
      <w:rFonts w:cs="OpenSymbol"/>
      <w:u w:val="none"/>
    </w:rPr>
  </w:style>
  <w:style w:type="character" w:customStyle="1" w:styleId="ListLabel125">
    <w:name w:val="ListLabel 125"/>
    <w:qFormat/>
    <w:rPr>
      <w:rFonts w:cs="Wingdings"/>
      <w:u w:val="none"/>
    </w:rPr>
  </w:style>
  <w:style w:type="character" w:customStyle="1" w:styleId="ListLabel126">
    <w:name w:val="ListLabel 126"/>
    <w:qFormat/>
    <w:rPr>
      <w:rFonts w:cs="Wingdings 2"/>
      <w:u w:val="none"/>
    </w:rPr>
  </w:style>
  <w:style w:type="character" w:customStyle="1" w:styleId="ListLabel127">
    <w:name w:val="ListLabel 127"/>
    <w:qFormat/>
    <w:rPr>
      <w:rFonts w:cs="OpenSymbol"/>
      <w:u w:val="none"/>
    </w:rPr>
  </w:style>
  <w:style w:type="character" w:customStyle="1" w:styleId="ListLabel128">
    <w:name w:val="ListLabel 128"/>
    <w:qFormat/>
    <w:rPr>
      <w:rFonts w:ascii="Tinos" w:hAnsi="Tinos" w:cs="Wingdings"/>
      <w:b w:val="0"/>
      <w:sz w:val="28"/>
      <w:u w:val="none"/>
    </w:rPr>
  </w:style>
  <w:style w:type="character" w:customStyle="1" w:styleId="ListLabel129">
    <w:name w:val="ListLabel 129"/>
    <w:qFormat/>
    <w:rPr>
      <w:rFonts w:cs="Wingdings 2"/>
      <w:u w:val="none"/>
    </w:rPr>
  </w:style>
  <w:style w:type="character" w:customStyle="1" w:styleId="ListLabel130">
    <w:name w:val="ListLabel 130"/>
    <w:qFormat/>
    <w:rPr>
      <w:rFonts w:cs="OpenSymbol"/>
      <w:u w:val="none"/>
    </w:rPr>
  </w:style>
  <w:style w:type="character" w:customStyle="1" w:styleId="ListLabel131">
    <w:name w:val="ListLabel 131"/>
    <w:qFormat/>
    <w:rPr>
      <w:rFonts w:cs="Wingdings"/>
      <w:u w:val="none"/>
    </w:rPr>
  </w:style>
  <w:style w:type="character" w:customStyle="1" w:styleId="ListLabel132">
    <w:name w:val="ListLabel 132"/>
    <w:qFormat/>
    <w:rPr>
      <w:rFonts w:cs="Wingdings 2"/>
      <w:u w:val="none"/>
    </w:rPr>
  </w:style>
  <w:style w:type="character" w:customStyle="1" w:styleId="ListLabel133">
    <w:name w:val="ListLabel 133"/>
    <w:qFormat/>
    <w:rPr>
      <w:rFonts w:cs="OpenSymbol"/>
      <w:u w:val="none"/>
    </w:rPr>
  </w:style>
  <w:style w:type="character" w:customStyle="1" w:styleId="ListLabel134">
    <w:name w:val="ListLabel 134"/>
    <w:qFormat/>
    <w:rPr>
      <w:rFonts w:cs="Wingdings"/>
      <w:u w:val="none"/>
    </w:rPr>
  </w:style>
  <w:style w:type="character" w:customStyle="1" w:styleId="ListLabel135">
    <w:name w:val="ListLabel 135"/>
    <w:qFormat/>
    <w:rPr>
      <w:rFonts w:cs="Wingdings 2"/>
      <w:u w:val="none"/>
    </w:rPr>
  </w:style>
  <w:style w:type="character" w:customStyle="1" w:styleId="ListLabel136">
    <w:name w:val="ListLabel 136"/>
    <w:qFormat/>
    <w:rPr>
      <w:rFonts w:cs="OpenSymbol"/>
      <w:u w:val="none"/>
    </w:rPr>
  </w:style>
  <w:style w:type="character" w:customStyle="1" w:styleId="ListLabel137">
    <w:name w:val="ListLabel 137"/>
    <w:qFormat/>
    <w:rPr>
      <w:rFonts w:ascii="Tinos" w:hAnsi="Tinos" w:cs="Wingdings"/>
      <w:u w:val="none"/>
    </w:rPr>
  </w:style>
  <w:style w:type="character" w:customStyle="1" w:styleId="ListLabel138">
    <w:name w:val="ListLabel 138"/>
    <w:qFormat/>
    <w:rPr>
      <w:rFonts w:cs="Wingdings 2"/>
      <w:u w:val="none"/>
    </w:rPr>
  </w:style>
  <w:style w:type="character" w:customStyle="1" w:styleId="ListLabel139">
    <w:name w:val="ListLabel 139"/>
    <w:qFormat/>
    <w:rPr>
      <w:rFonts w:cs="OpenSymbol"/>
      <w:u w:val="none"/>
    </w:rPr>
  </w:style>
  <w:style w:type="character" w:customStyle="1" w:styleId="ListLabel140">
    <w:name w:val="ListLabel 140"/>
    <w:qFormat/>
    <w:rPr>
      <w:rFonts w:cs="Wingdings"/>
      <w:u w:val="none"/>
    </w:rPr>
  </w:style>
  <w:style w:type="character" w:customStyle="1" w:styleId="ListLabel141">
    <w:name w:val="ListLabel 141"/>
    <w:qFormat/>
    <w:rPr>
      <w:rFonts w:cs="Wingdings 2"/>
      <w:u w:val="none"/>
    </w:rPr>
  </w:style>
  <w:style w:type="character" w:customStyle="1" w:styleId="ListLabel142">
    <w:name w:val="ListLabel 142"/>
    <w:qFormat/>
    <w:rPr>
      <w:rFonts w:cs="OpenSymbol"/>
      <w:u w:val="none"/>
    </w:rPr>
  </w:style>
  <w:style w:type="character" w:customStyle="1" w:styleId="ListLabel143">
    <w:name w:val="ListLabel 143"/>
    <w:qFormat/>
    <w:rPr>
      <w:rFonts w:cs="Wingdings"/>
      <w:u w:val="none"/>
    </w:rPr>
  </w:style>
  <w:style w:type="character" w:customStyle="1" w:styleId="ListLabel144">
    <w:name w:val="ListLabel 144"/>
    <w:qFormat/>
    <w:rPr>
      <w:rFonts w:cs="Wingdings 2"/>
      <w:u w:val="none"/>
    </w:rPr>
  </w:style>
  <w:style w:type="character" w:customStyle="1" w:styleId="ListLabel145">
    <w:name w:val="ListLabel 145"/>
    <w:qFormat/>
    <w:rPr>
      <w:rFonts w:cs="OpenSymbol"/>
      <w:u w:val="none"/>
    </w:rPr>
  </w:style>
  <w:style w:type="paragraph" w:customStyle="1" w:styleId="a3">
    <w:name w:val="Заголовок"/>
    <w:basedOn w:val="a"/>
    <w:next w:val="a4"/>
    <w:qFormat/>
    <w:pPr>
      <w:spacing w:before="240" w:after="120"/>
    </w:pPr>
    <w:rPr>
      <w:rFonts w:ascii="Liberation Sans" w:eastAsia="Noto Sans CJK SC" w:hAnsi="Liberation Sans" w:cs="FreeSans"/>
      <w:sz w:val="28"/>
      <w:szCs w:val="28"/>
    </w:rPr>
  </w:style>
  <w:style w:type="paragraph" w:styleId="a4">
    <w:name w:val="Body Text"/>
    <w:basedOn w:val="a"/>
    <w:pPr>
      <w:spacing w:after="140" w:line="288" w:lineRule="auto"/>
    </w:pPr>
  </w:style>
  <w:style w:type="paragraph" w:styleId="a5">
    <w:name w:val="List"/>
    <w:basedOn w:val="a4"/>
    <w:rPr>
      <w:rFonts w:cs="FreeSans"/>
    </w:rPr>
  </w:style>
  <w:style w:type="paragraph" w:styleId="a6">
    <w:name w:val="caption"/>
    <w:basedOn w:val="a"/>
    <w:qFormat/>
    <w:pPr>
      <w:suppressLineNumbers/>
      <w:spacing w:before="120" w:after="120"/>
    </w:pPr>
    <w:rPr>
      <w:rFonts w:cs="FreeSans"/>
      <w:i/>
      <w:iCs/>
    </w:rPr>
  </w:style>
  <w:style w:type="paragraph" w:customStyle="1" w:styleId="a7">
    <w:name w:val="Покажчик"/>
    <w:basedOn w:val="a"/>
    <w:qFormat/>
    <w:pPr>
      <w:suppressLineNumbers/>
    </w:pPr>
    <w:rPr>
      <w:rFonts w:cs="FreeSans"/>
    </w:rPr>
  </w:style>
  <w:style w:type="paragraph" w:styleId="a8">
    <w:name w:val="Title"/>
    <w:qFormat/>
    <w:pPr>
      <w:keepNext/>
      <w:keepLines/>
      <w:widowControl w:val="0"/>
      <w:spacing w:before="480" w:after="120"/>
      <w:contextualSpacing/>
    </w:pPr>
    <w:rPr>
      <w:b/>
      <w:sz w:val="72"/>
      <w:szCs w:val="72"/>
    </w:rPr>
  </w:style>
  <w:style w:type="paragraph" w:customStyle="1" w:styleId="LO-normal">
    <w:name w:val="LO-normal"/>
    <w:qFormat/>
    <w:rPr>
      <w:color w:val="000000"/>
      <w:sz w:val="24"/>
      <w:szCs w:val="24"/>
    </w:rPr>
  </w:style>
  <w:style w:type="paragraph" w:styleId="a9">
    <w:name w:val="Subtitle"/>
    <w:basedOn w:val="LO-normal"/>
    <w:qFormat/>
    <w:pPr>
      <w:keepNext/>
      <w:keepLines/>
      <w:spacing w:before="360" w:after="80"/>
      <w:contextualSpacing/>
    </w:pPr>
    <w:rPr>
      <w:rFonts w:ascii="Georgia" w:eastAsia="Georgia" w:hAnsi="Georgia" w:cs="Georgia"/>
      <w:i/>
      <w:color w:val="666666"/>
      <w:sz w:val="48"/>
      <w:szCs w:val="48"/>
    </w:rPr>
  </w:style>
  <w:style w:type="paragraph" w:customStyle="1" w:styleId="aa">
    <w:name w:val="Вміст таблиці"/>
    <w:basedOn w:val="a"/>
    <w:qFormat/>
  </w:style>
  <w:style w:type="paragraph" w:customStyle="1" w:styleId="ab">
    <w:name w:val="Заголовок таблиці"/>
    <w:basedOn w:val="aa"/>
    <w:qFormat/>
  </w:style>
  <w:style w:type="table" w:customStyle="1" w:styleId="TableNormal">
    <w:name w:val="Table Normal"/>
    <w:tblPr>
      <w:tblCellMar>
        <w:top w:w="0" w:type="dxa"/>
        <w:left w:w="0" w:type="dxa"/>
        <w:bottom w:w="0" w:type="dxa"/>
        <w:right w:w="0" w:type="dxa"/>
      </w:tblCellMar>
    </w:tblPr>
  </w:style>
  <w:style w:type="paragraph" w:styleId="ac">
    <w:name w:val="List Paragraph"/>
    <w:basedOn w:val="a"/>
    <w:uiPriority w:val="99"/>
    <w:rsid w:val="005E7E29"/>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48056</Words>
  <Characters>27393</Characters>
  <Application>Microsoft Office Word</Application>
  <DocSecurity>0</DocSecurity>
  <Lines>228</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eos</dc:creator>
  <dc:description/>
  <cp:lastModifiedBy>Kudrenko B.V.</cp:lastModifiedBy>
  <cp:revision>8</cp:revision>
  <dcterms:created xsi:type="dcterms:W3CDTF">2017-05-10T07:08:00Z</dcterms:created>
  <dcterms:modified xsi:type="dcterms:W3CDTF">2017-05-10T13:01:00Z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KSOProductBuildVer">
    <vt:lpwstr>1049-10.1.0.5672</vt:lpwstr>
  </property>
  <property fmtid="{D5CDD505-2E9C-101B-9397-08002B2CF9AE}" pid="4" name="LinksUpToDate">
    <vt:bool>false</vt:bool>
  </property>
  <property fmtid="{D5CDD505-2E9C-101B-9397-08002B2CF9AE}" pid="5" name="ScaleCrop">
    <vt:bool>false</vt:bool>
  </property>
</Properties>
</file>